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بسمه المقتدر على ما يشاء هذا كتاب نزّل بالحق وفيه ذكر...</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doe30ou5brtj8334oy7r"/>
      <w:r>
        <w:rPr>
          <w:rtl/>
        </w:rPr>
        <w:t xml:space="preserve">كتاب مبين - آثار قلم اعلى – جلد 1، لوح رقم (20)، 153 بديع، صفحه 182 – 184</w:t>
      </w:r>
    </w:p>
    <w:p>
      <w:pPr>
        <w:pStyle w:val="Heading2"/>
        <w:pStyle w:val="RtlHeading2"/>
        <w:bidi/>
      </w:pPr>
      <w:hyperlink w:history="1" r:id="rIdmjt7cse06zurpchq6gxry"/>
      <w:r>
        <w:rPr>
          <w:rtl/>
        </w:rPr>
        <w:t xml:space="preserve">بسمه المقتدر علی ما یشآء</w:t>
      </w:r>
    </w:p>
    <w:p>
      <w:pPr>
        <w:pStyle w:val="RtlNormal"/>
        <w:bidi/>
      </w:pPr>
      <w:r>
        <w:rPr>
          <w:rtl/>
        </w:rPr>
        <w:t xml:space="preserve">هذا کتاب نزل بالحق و فیه یذکر ما یلوح به وجه الامر بین الارضین و السموات قل انه لبیان الله لمن فی الامکان قد اشرقت من افقه شمس التبیان و رقم علیها من قلم الرحمن السجن لمظهر امر ربکم العزیز المنان ان یا بقیة الآ ل ان استمع ما یقال من لسان العظمة و الاجلال لیجذبک ذکر ربک الی مقام لا تاخذک الاحزان بک اظهرنا الامر علی شأن منه اضطربت القلوب و عمیت الابصار ثم اعلم انا لما اردنا خلق البدیع احضرناه وحده و تکلمنا بکلمة اذا اضطربت ارکانه امام الوجه علی شأن کاد ان ینصعق عصمناه بسلطان من لدنا ثم شرعنا فی خلقه الی ان خلقناه و نفخنا فیه روح القدرة و الاقتدار بحیث لو امرناه یسخر من فی السموات و الارض ان ربک لهو المقتدر المختار فلما تم خلقه من کلمة ربک و خلقه من نسمة الوحی ابتسم تلقآء الوجه و توجه الی مشهد الفدآء بقدرة و سلطان و اقبل علی شان انقلب به الملأ الاعلی و سکان مدآئن الاسمآء اذا ارتفع الندآء من شطر الکبریآء تبارک الابهی الذی خلق ما شآء انه لهو العزیز الوهاب یا لیت کنت حاضرا لدی العرش اذ تکلم معه لسان القدرة بما تطیر به الارواح فلما اریناه ملکوت الامر و تجلینا علیه من مشرق الوحی انار من انوار ذاک الاشراق قد اخذه الابتهاج علی شان طار بقوادم الانقطاع لنصرة ربک مالک الابداع به قرت عیون النصر و زین هیکل الامر تعالی هذا المقام الذی ما حملت ذکره الالواح و عجزت عنه الاقلام اتحسب انه مات لا و منزل الآیات به اهتز روح الحیوان فی قلب الامکان ان اعرفوه یا اولی الابصار انه لبالمنظر الاعلی و الرفیق الابهی یدعو اهل الانشآء الی الله العزیز المستعان اتحسبه کاحد من العباد لا و مالک الایجاد به اخذت الزلازل کل القبآئل و اضطربت ارکان الظلم و اشرق وجه النصر من افق الاقتدار هل یصل الیه الاسمآء لا و مالکها قد ارتقی الی مقام انقطعت عنه الاذکار به اظهرنا الصیحة مرة اخری علی شأن نادت الصخرة الملک لله المقتدر القهار کذلک زینا سمآء البیان بشمس استقامة اسمنا البدیع و سماء القدرة بذاک النجم المشرق من افق الآفاق اذا یخاطبه القلم الاعلی من شطر ربه الابهی علیک یا فخر الشهدآء ذکر الله و ثنآء اهل الجبروت و ثنآء اهل الملکوت و ثنآء کل الاشیآء فی کل الاحیان قد کتب الله لکل نفس ان یتوجه بوجهه الی شطر الطآء و یقول ما تکلم به لسان الکبریآء کذلک قضی الامر من لدن ربک عالم السر و الاجهار لو فات منه فی خدمتک شیء فاعف عنه ثم ارض کذلک یامرک سلطان الامر انه لهو العزیز العلام انا کتبنا لکل ابن خدمة ابیه کذلک قدرنا الامر فی الکتاب  ان  استقم علی الامر فی کل الاحوال علی شان لا یمنعک نعاق الذین کفروا بالله رب الارباب لا تری المشرکین الا کخراطین الارض و لا زماجیرهم الا کطنین الذباب هل یقوم مع امره من شیء لا و نفسی الحق و لکن الناس فی غفلة و ارتیاب نور الوجوه بشمس ذکر ربک و القلوب بنور وجهه المشرق علی الدیار البهآء علیک و علی من معک و علی الذین اقبلوا الی الله فی یوم التناد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islg_iyaphxriwazsqi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xp_b4rq-rphlyhw0pnu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7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7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7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7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doe30ou5brtj8334oy7r" Type="http://schemas.openxmlformats.org/officeDocument/2006/relationships/hyperlink" Target="#&#1603;&#1578;&#1575;&#1576;-&#1605;&#1576;&#1610;&#1606;---&#1570;&#1579;&#1575;&#1585;-&#1602;&#1604;&#1605;-&#1575;&#1593;&#1604;&#1609;--&#1580;&#1604;&#1583;-1-&#1604;&#1608;&#1581;-&#1585;&#1602;&#1605;-20-153-&#1576;&#1583;&#1610;&#1593;-&#1589;&#1601;&#1581;&#1607;-182--184" TargetMode="External"/><Relationship Id="rIdmjt7cse06zurpchq6gxry" Type="http://schemas.openxmlformats.org/officeDocument/2006/relationships/hyperlink" Target="#&#1576;&#1587;&#1605;&#1607;-&#1575;&#1604;&#1605;&#1602;&#1578;&#1583;&#1585;-&#1593;&#1604;&#1740;-&#1605;&#1575;-&#1740;&#1588;&#1570;&#1569;" TargetMode="External"/><Relationship Id="rId9" Type="http://schemas.openxmlformats.org/officeDocument/2006/relationships/image" Target="media/avodndltrj6f4tr8pvnya.png"/></Relationships>
</file>

<file path=word/_rels/footer1.xml.rels><?xml version="1.0" encoding="UTF-8"?><Relationships xmlns="http://schemas.openxmlformats.org/package/2006/relationships"><Relationship Id="rId0" Type="http://schemas.openxmlformats.org/officeDocument/2006/relationships/image" Target="media/wzzcrm51xgqvm9mck92ql.png"/><Relationship Id="rId1" Type="http://schemas.openxmlformats.org/officeDocument/2006/relationships/image" Target="media/dtyo2oqjgfoxfzidqjlkk.png"/></Relationships>
</file>

<file path=word/_rels/footer2.xml.rels><?xml version="1.0" encoding="UTF-8"?><Relationships xmlns="http://schemas.openxmlformats.org/package/2006/relationships"><Relationship Id="rId3islg_iyaphxriwazsqim" Type="http://schemas.openxmlformats.org/officeDocument/2006/relationships/hyperlink" Target="https://oceanoflights.org/bahaullah-pub05-020-ar" TargetMode="External"/><Relationship Id="rIddxp_b4rq-rphlyhw0pnuj" Type="http://schemas.openxmlformats.org/officeDocument/2006/relationships/hyperlink" Target="https://oceanoflights.org" TargetMode="External"/><Relationship Id="rId0" Type="http://schemas.openxmlformats.org/officeDocument/2006/relationships/image" Target="media/sba_hc9jqjftcbuc7evbv.png"/><Relationship Id="rId1" Type="http://schemas.openxmlformats.org/officeDocument/2006/relationships/image" Target="media/zjder1xby9nk-xpqoskif.png"/><Relationship Id="rId2" Type="http://schemas.openxmlformats.org/officeDocument/2006/relationships/image" Target="media/v-og2c6xnpbnlxe4kcnm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wxirvfy72e40l-2kezpw.png"/><Relationship Id="rId1" Type="http://schemas.openxmlformats.org/officeDocument/2006/relationships/image" Target="media/1pamm-fdefdpn0mbei2ru.png"/></Relationships>
</file>

<file path=word/_rels/header2.xml.rels><?xml version="1.0" encoding="UTF-8"?><Relationships xmlns="http://schemas.openxmlformats.org/package/2006/relationships"><Relationship Id="rId0" Type="http://schemas.openxmlformats.org/officeDocument/2006/relationships/image" Target="media/gclui4boxhq1mu194k821.png"/><Relationship Id="rId1" Type="http://schemas.openxmlformats.org/officeDocument/2006/relationships/image" Target="media/oym_ayvgxa11zdxyidh4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المقتدر على ما يشاء هذا كتاب نزّل بالحق وفيه ذكر...</dc:title>
  <dc:creator>Ocean of Lights</dc:creator>
  <cp:lastModifiedBy>Ocean of Lights</cp:lastModifiedBy>
  <cp:revision>1</cp:revision>
  <dcterms:created xsi:type="dcterms:W3CDTF">2024-07-02T22:59:22.976Z</dcterms:created>
  <dcterms:modified xsi:type="dcterms:W3CDTF">2024-07-02T22:59:22.976Z</dcterms:modified>
</cp:coreProperties>
</file>

<file path=docProps/custom.xml><?xml version="1.0" encoding="utf-8"?>
<Properties xmlns="http://schemas.openxmlformats.org/officeDocument/2006/custom-properties" xmlns:vt="http://schemas.openxmlformats.org/officeDocument/2006/docPropsVTypes"/>
</file>