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الأبهى قد حضر بين يدينا كتاب عبدنا...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g5xanuw8vjszv3q-raxo"/>
      <w:r>
        <w:rPr>
          <w:rtl/>
        </w:rPr>
        <w:t xml:space="preserve">كتاب مبين - آثار قلم اعلى – جلد 1، لوح رقم (167)، 153 بديع، صفحه 420</w:t>
      </w:r>
    </w:p>
    <w:p>
      <w:pPr>
        <w:pStyle w:val="Heading2"/>
        <w:pStyle w:val="RtlHeading2"/>
        <w:bidi/>
      </w:pPr>
      <w:hyperlink w:history="1" r:id="rIdw_qq7sam4deifeuxhwezc"/>
      <w:r>
        <w:rPr>
          <w:rtl/>
        </w:rPr>
        <w:t xml:space="preserve">الاقدس الابهی</w:t>
      </w:r>
    </w:p>
    <w:p>
      <w:pPr>
        <w:pStyle w:val="RtlNormal"/>
        <w:bidi/>
      </w:pPr>
      <w:r>
        <w:rPr>
          <w:rtl/>
        </w:rPr>
        <w:t xml:space="preserve">قد حضر بین یدینا کتاب عبدنا المهدی الذی آمن بالله العزیز الحکیم و فیه ذکرک و ذکر الذینهم نبذوا الوری عن ورآئهم و تمسکوا بعهدالله ربهم و رب آبائهم الاولین طوبی لک بما اقبلت الی محبوب العالمین و اعرضت عن الذین کفروا بالله بعد الذی اتی بالحق بسلطان مبین و وفیت بمیثاقه و اشتغلت بآثاره لعمری من جری من قلمه آیة من آیات ربه کتب الله له اجر من طاف فی حوله و تشرف بلقآئه الا انه من الفآئزین لو نفصل ما عندنا و نظهر ما هو المکنون لینصعق من فی السموات و الارضین قم علی الامر باسمی و توکل علی الله فی امرک انه ولی من اقبل الیه انه لقریب بالمحسنین ان اکتب آیات ربک ثم اقرئها لتجذبک الی ملکوتی و تری ما منعت عنه ابصار الذین غفلوا من هذا الذکر الحکیم کن علی شان لا یمنعک البلآء عن ذکری کما ما منعنا الملوک و السلاطین بعد الذی اتحدوا فی ضرنا تالله انا من افق هذا السجن ندعو العباد الی رحمة ربهم الغفور الرحیم ان افرح بذکری و انس بثنآئی انه یذکرک فی ملکوته لا اله الا هو العزیز الجمیل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gvjhtgwhlxzcbsjgsdu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hiifd3ijgna6fbbbq-6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2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2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2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2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g5xanuw8vjszv3q-raxo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67-153-&#1576;&#1583;&#1610;&#1593;-&#1589;&#1601;&#1581;&#1607;-420" TargetMode="External"/><Relationship Id="rIdw_qq7sam4deifeuxhwezc" Type="http://schemas.openxmlformats.org/officeDocument/2006/relationships/hyperlink" Target="#&#1575;&#1604;&#1575;&#1602;&#1583;&#1587;-&#1575;&#1604;&#1575;&#1576;&#1607;&#1740;" TargetMode="External"/><Relationship Id="rId9" Type="http://schemas.openxmlformats.org/officeDocument/2006/relationships/image" Target="media/at0ifak9szac-8ic_yfk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sb9v_ohuervdgyrjkqg_.png"/><Relationship Id="rId1" Type="http://schemas.openxmlformats.org/officeDocument/2006/relationships/image" Target="media/vx7qt1v-xti-j_dq2mpvo.png"/></Relationships>
</file>

<file path=word/_rels/footer2.xml.rels><?xml version="1.0" encoding="UTF-8"?><Relationships xmlns="http://schemas.openxmlformats.org/package/2006/relationships"><Relationship Id="rIddgvjhtgwhlxzcbsjgsdur" Type="http://schemas.openxmlformats.org/officeDocument/2006/relationships/hyperlink" Target="https://oceanoflights.org/bahaullah-pub05-167-ar" TargetMode="External"/><Relationship Id="rIdjhiifd3ijgna6fbbbq-6c" Type="http://schemas.openxmlformats.org/officeDocument/2006/relationships/hyperlink" Target="https://oceanoflights.org" TargetMode="External"/><Relationship Id="rId0" Type="http://schemas.openxmlformats.org/officeDocument/2006/relationships/image" Target="media/kii9dzfi_ksi87aij0vp_.png"/><Relationship Id="rId1" Type="http://schemas.openxmlformats.org/officeDocument/2006/relationships/image" Target="media/rfzhjr0vhtbmenkjotw6w.png"/><Relationship Id="rId2" Type="http://schemas.openxmlformats.org/officeDocument/2006/relationships/image" Target="media/0sveuwaglb0rvamgxnxu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xkrwseoydulo5bp3qkvb.png"/><Relationship Id="rId1" Type="http://schemas.openxmlformats.org/officeDocument/2006/relationships/image" Target="media/eayiqdii4dngr0xovj6d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_tbkcrb7iotpv6i27267.png"/><Relationship Id="rId1" Type="http://schemas.openxmlformats.org/officeDocument/2006/relationships/image" Target="media/szf8nj13a43l7rrifyy_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الأبهى قد حضر بين يدينا كتاب عبدنا...</dc:title>
  <dc:creator>Ocean of Lights</dc:creator>
  <cp:lastModifiedBy>Ocean of Lights</cp:lastModifiedBy>
  <cp:revision>1</cp:revision>
  <dcterms:created xsi:type="dcterms:W3CDTF">2024-07-02T23:04:02.580Z</dcterms:created>
  <dcterms:modified xsi:type="dcterms:W3CDTF">2024-07-02T23:04:02.580Z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