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الله الأقدس العليّ الأبهى هذا كتاب من لدنّا إليك...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rubkhowl6-ic4uyjcfns"/>
      <w:r>
        <w:rPr>
          <w:rtl/>
        </w:rPr>
        <w:t xml:space="preserve">كتاب مبين - آثار قلم اعلى – جلد 1، لوح رقم (194)، 153 بديع، صفحه 447</w:t>
      </w:r>
    </w:p>
    <w:p>
      <w:pPr>
        <w:pStyle w:val="Heading2"/>
        <w:pStyle w:val="RtlHeading2"/>
        <w:bidi/>
      </w:pPr>
      <w:hyperlink w:history="1" r:id="rId8rom5bgrvy30lhhuumoty"/>
      <w:r>
        <w:rPr>
          <w:rtl/>
        </w:rPr>
        <w:t xml:space="preserve">بسم الله الاقدس العلی الابهی</w:t>
      </w:r>
    </w:p>
    <w:p>
      <w:pPr>
        <w:pStyle w:val="RtlNormal"/>
        <w:bidi/>
      </w:pPr>
      <w:r>
        <w:rPr>
          <w:rtl/>
        </w:rPr>
        <w:t xml:space="preserve">هذا کتاب من لدنا الیک انه لبشارة من لدی الرحمن علیک و علی اهل الاکوان خذه بید الیقین و قل ان الحمد لله رب العالمین یا عبد اسمع ندآء ربک من هذا الشطر الذی استضآء من افقه شمس جمال ربک الرحمن الرحیم ان اقبل الیه و قل علیک یا جمال الله ثنآء الله و ذکره و بهآء الله و نوره اشهد بان ما رات عین الابداع مظلوما شبهک کنت فی ایامک فی غمرات البلایا مرة کنت تحت السلاسل و الاغلال و مرة کنت تحت سیوف الاعدآء و مع کل ذلک امرت الناس بما امرت من لدن علیم حکیم روحی لضرک الفدآء و نفسی لبلآئک الفدآء اسئل الله بک و بالذین استضآئت وجوههم من انوار وجهک و اتبعوا ما امروا به حبا لنفسک بان یکشف السبحات التی حالت بینک و بین خلقک و یرزقنی خیر الدنیا و الآخرة انک انت المقتدر المتعالی العزیز الغفور الرحیم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hnjbqec6xh7tioa__it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77pfqqmirzonfefi8py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3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3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3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3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rubkhowl6-ic4uyjcfns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94-153-&#1576;&#1583;&#1610;&#1593;-&#1589;&#1601;&#1581;&#1607;-447" TargetMode="External"/><Relationship Id="rId8rom5bgrvy30lhhuumoty" Type="http://schemas.openxmlformats.org/officeDocument/2006/relationships/hyperlink" Target="#&#1576;&#1587;&#1605;-&#1575;&#1604;&#1604;&#1607;-&#1575;&#1604;&#1575;&#1602;&#1583;&#1587;-&#1575;&#1604;&#1593;&#1604;&#1740;-&#1575;&#1604;&#1575;&#1576;&#1607;&#1740;" TargetMode="External"/><Relationship Id="rId9" Type="http://schemas.openxmlformats.org/officeDocument/2006/relationships/image" Target="media/cknnjd66oh4zoy87fdi3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fsfoiczs5__tumrkbmpf.png"/><Relationship Id="rId1" Type="http://schemas.openxmlformats.org/officeDocument/2006/relationships/image" Target="media/cqqhr5pie2gyrvmnxsid8.png"/></Relationships>
</file>

<file path=word/_rels/footer2.xml.rels><?xml version="1.0" encoding="UTF-8"?><Relationships xmlns="http://schemas.openxmlformats.org/package/2006/relationships"><Relationship Id="rIdshnjbqec6xh7tioa__itr" Type="http://schemas.openxmlformats.org/officeDocument/2006/relationships/hyperlink" Target="https://oceanoflights.org/bahaullah-pub05-194-ar" TargetMode="External"/><Relationship Id="rIdb77pfqqmirzonfefi8py6" Type="http://schemas.openxmlformats.org/officeDocument/2006/relationships/hyperlink" Target="https://oceanoflights.org" TargetMode="External"/><Relationship Id="rId0" Type="http://schemas.openxmlformats.org/officeDocument/2006/relationships/image" Target="media/gtmnyzqaqtyad4lnxhcjb.png"/><Relationship Id="rId1" Type="http://schemas.openxmlformats.org/officeDocument/2006/relationships/image" Target="media/rpyq5wm6zkkl8zik2dq0u.png"/><Relationship Id="rId2" Type="http://schemas.openxmlformats.org/officeDocument/2006/relationships/image" Target="media/ywemxin_bk_yimlcql7i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0jepqxbsykd0qfdjjipi.png"/><Relationship Id="rId1" Type="http://schemas.openxmlformats.org/officeDocument/2006/relationships/image" Target="media/hp8j3p5pngywgrqjyqtn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ny7lw_zi9ndv22cxevxi.png"/><Relationship Id="rId1" Type="http://schemas.openxmlformats.org/officeDocument/2006/relationships/image" Target="media/ephbx5e9hg3hcvp-z2_j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الأقدس العليّ الأبهى هذا كتاب من لدنّا إليك...</dc:title>
  <dc:creator>Ocean of Lights</dc:creator>
  <cp:lastModifiedBy>Ocean of Lights</cp:lastModifiedBy>
  <cp:revision>1</cp:revision>
  <dcterms:created xsi:type="dcterms:W3CDTF">2024-07-02T23:04:54.067Z</dcterms:created>
  <dcterms:modified xsi:type="dcterms:W3CDTF">2024-07-02T23:04:54.067Z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