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الأعظم الأبهى قد أشرق كتاب الفجر من أفق...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34eg6qcdcqi72kyskaoo"/>
      <w:r>
        <w:rPr>
          <w:rtl/>
        </w:rPr>
        <w:t xml:space="preserve">كتاب مبين - آثار قلم اعلى – جلد 1، لوح رقم (220)، 153 بديع، صفحه 473</w:t>
      </w:r>
    </w:p>
    <w:p>
      <w:pPr>
        <w:pStyle w:val="Heading2"/>
        <w:pStyle w:val="RtlHeading2"/>
        <w:bidi/>
      </w:pPr>
      <w:hyperlink w:history="1" r:id="rIdd5zekcyset4zcdbhiszng"/>
      <w:r>
        <w:rPr>
          <w:rtl/>
        </w:rPr>
        <w:t xml:space="preserve">الاعظم الابهی</w:t>
      </w:r>
    </w:p>
    <w:p>
      <w:pPr>
        <w:pStyle w:val="RtlNormal"/>
        <w:bidi/>
      </w:pPr>
      <w:r>
        <w:rPr>
          <w:rtl/>
        </w:rPr>
        <w:t xml:space="preserve">قد اشرق کتاب الفجر من افق الامر و اضائت به الدیار هذا یوم فیه تنطق الاشیاء الملک لله الواحد المختار ان احرقوا حجبات الاوهام بهذه الید البیضآء التی ظهرت من جیب العظمة و الاقتدار هل فی سلطانه ریب لا و مطلع الغیب هل لامره نفاذ لا و مالک یوم التناد قد اهتز کل حجر من نسمة الله و لکن القلوب فی ثقل عجاب الا من فاز بما فاض من هذا البحر الذی احاط الامکان ان الذین اخذهم سکر خمر العرفان اولئک لا تمنعهم الاحجاب و لا سطوة الذین کفروا بالله مکور اللیل و النهار ان اجعل سراجک حبی و مونسک ذکری و مرادک ما اراد الله مالک یوم المعاد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sqd19spptzw-cqcutm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wxsi0dejle8wxwvjhlx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3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3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3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3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34eg6qcdcqi72kyskaoo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220-153-&#1576;&#1583;&#1610;&#1593;-&#1589;&#1601;&#1581;&#1607;-473" TargetMode="External"/><Relationship Id="rIdd5zekcyset4zcdbhiszng" Type="http://schemas.openxmlformats.org/officeDocument/2006/relationships/hyperlink" Target="#&#1575;&#1604;&#1575;&#1593;&#1592;&#1605;-&#1575;&#1604;&#1575;&#1576;&#1607;&#1740;" TargetMode="External"/><Relationship Id="rId9" Type="http://schemas.openxmlformats.org/officeDocument/2006/relationships/image" Target="media/bckdktpzqqunwlbyb2yv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z7iaeea8dbv2vbidbk-i.png"/><Relationship Id="rId1" Type="http://schemas.openxmlformats.org/officeDocument/2006/relationships/image" Target="media/uduamz2k6nmrewgnbr_mp.png"/></Relationships>
</file>

<file path=word/_rels/footer2.xml.rels><?xml version="1.0" encoding="UTF-8"?><Relationships xmlns="http://schemas.openxmlformats.org/package/2006/relationships"><Relationship Id="rIdgsqd19spptzw-cqcutmhz" Type="http://schemas.openxmlformats.org/officeDocument/2006/relationships/hyperlink" Target="https://oceanoflights.org/bahaullah-pub05-220-ar" TargetMode="External"/><Relationship Id="rId7wxsi0dejle8wxwvjhlxd" Type="http://schemas.openxmlformats.org/officeDocument/2006/relationships/hyperlink" Target="https://oceanoflights.org" TargetMode="External"/><Relationship Id="rId0" Type="http://schemas.openxmlformats.org/officeDocument/2006/relationships/image" Target="media/qq3ze761fbfk4rxmwsefa.png"/><Relationship Id="rId1" Type="http://schemas.openxmlformats.org/officeDocument/2006/relationships/image" Target="media/yo1hzgr65cywcoh56jnie.png"/><Relationship Id="rId2" Type="http://schemas.openxmlformats.org/officeDocument/2006/relationships/image" Target="media/cm2ws9qv1jbzl0y1xhso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ax14c7evfxmhf1ojci-t.png"/><Relationship Id="rId1" Type="http://schemas.openxmlformats.org/officeDocument/2006/relationships/image" Target="media/zkm1kl3e2flv0mdgn_jt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yp3nbodzxbqoslyvktzh.png"/><Relationship Id="rId1" Type="http://schemas.openxmlformats.org/officeDocument/2006/relationships/image" Target="media/bd1v4s4waf3-jxzx0ak6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الأعظم الأبهى قد أشرق كتاب الفجر من أفق...</dc:title>
  <dc:creator>Ocean of Lights</dc:creator>
  <cp:lastModifiedBy>Ocean of Lights</cp:lastModifiedBy>
  <cp:revision>1</cp:revision>
  <dcterms:created xsi:type="dcterms:W3CDTF">2024-07-02T23:05:44.303Z</dcterms:created>
  <dcterms:modified xsi:type="dcterms:W3CDTF">2024-07-02T23:05:44.303Z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