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بنام داناى يکتا - امروز جذب احديّت ظاهر...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-qug3nddauc2wg2yjzxle"/>
      <w:r>
        <w:rPr>
          <w:rtl/>
        </w:rPr>
        <w:t xml:space="preserve">از اثار حضرت بهاءالله - آثار قلم اعلى - جلد ۳ (١٦٣ بديع)، لوح رقم (٢٩٥)، صفحه ۵۶۱</w:t>
      </w:r>
    </w:p>
    <w:p>
      <w:pPr>
        <w:pStyle w:val="Heading2"/>
        <w:pStyle w:val="RtlHeading2Low"/>
        <w:bidi/>
      </w:pPr>
      <w:hyperlink w:history="1" r:id="rId_n4syappgdvfjvibnluwv"/>
      <w:r>
        <w:rPr>
          <w:rtl/>
        </w:rPr>
        <w:t xml:space="preserve">بنام داناى يکتا</w:t>
      </w:r>
    </w:p>
    <w:p>
      <w:pPr>
        <w:pStyle w:val="RtlNormalLow"/>
        <w:bidi/>
      </w:pPr>
      <w:r>
        <w:rPr>
          <w:rtl/>
        </w:rPr>
        <w:t xml:space="preserve">امروز جذب احديّت ظاهر نفحات وحى بشأنى متضوّع که عالم وجود را معطّر نموده. يا حزب اللّه بايد بشأنى مشاهده شويد که سطوت قوم و ظلم آن نفوس ظالمه شما را محزون ننمايد. يک تغيير از عقب موجود و آنست امر محتوم الهى هر نفسى را اخذ نموده و مى نمايد. و اگر اين تغيير که موتش ناميده‌اند لوجه اللّه واقع شود هيچ فضلی به‌آن نرسد و هيچ مقامى به‌آن برابرى ننمايد و لکن در صورتى که روح در حين صعود از‌ما سوى‌اللّه فارغ و آزاد باشد. طوبى‌لک بما فزت فى هذا‌الحين بهذا‌اللّوح المبين اشکر‌‌و‌کن من الحامدين.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ul1ypdx857rbkizb_xpzv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xzma6pkhmgzg23xac7fud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00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00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00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00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00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-qug3nddauc2wg2yjzxle" Type="http://schemas.openxmlformats.org/officeDocument/2006/relationships/hyperlink" Target="#&#1575;&#1586;-&#1575;&#1579;&#1575;&#1585;-&#1581;&#1590;&#1585;&#1578;-&#1576;&#1607;&#1575;&#1569;&#1575;&#1604;&#1604;&#1607;---&#1570;&#1579;&#1575;&#1585;-&#1602;&#1604;&#1605;-&#1575;&#1593;&#1604;&#1609;---&#1580;&#1604;&#1583;-&#1779;-&#1633;&#1638;&#1635;-&#1576;&#1583;&#1610;&#1593;-&#1604;&#1608;&#1581;-&#1585;&#1602;&#1605;-&#1634;&#1641;&#1637;-&#1589;&#1601;&#1581;&#1607;-&#1781;&#1782;&#1777;" TargetMode="External"/><Relationship Id="rId_n4syappgdvfjvibnluwv" Type="http://schemas.openxmlformats.org/officeDocument/2006/relationships/hyperlink" Target="#&#1576;&#1606;&#1575;&#1605;-&#1583;&#1575;&#1606;&#1575;&#1609;-&#1610;&#1705;&#1578;&#1575;" TargetMode="External"/><Relationship Id="rId9" Type="http://schemas.openxmlformats.org/officeDocument/2006/relationships/image" Target="media/ae1gvujp3q9jxi19cxits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idmtux_2hxqh7yzhuvfaz.png"/><Relationship Id="rId1" Type="http://schemas.openxmlformats.org/officeDocument/2006/relationships/image" Target="media/eqrrsm0jpnivpuuxzbeyx.png"/></Relationships>
</file>

<file path=word/_rels/footer2.xml.rels><?xml version="1.0" encoding="UTF-8"?><Relationships xmlns="http://schemas.openxmlformats.org/package/2006/relationships"><Relationship Id="rIdul1ypdx857rbkizb_xpzv" Type="http://schemas.openxmlformats.org/officeDocument/2006/relationships/hyperlink" Target="https://oceanoflights.org/bahaullah-pub07-295-fa" TargetMode="External"/><Relationship Id="rIdxzma6pkhmgzg23xac7fud" Type="http://schemas.openxmlformats.org/officeDocument/2006/relationships/hyperlink" Target="https://oceanoflights.org" TargetMode="External"/><Relationship Id="rId0" Type="http://schemas.openxmlformats.org/officeDocument/2006/relationships/image" Target="media/nl5hgzwepthq0om2jt2xa.png"/><Relationship Id="rId1" Type="http://schemas.openxmlformats.org/officeDocument/2006/relationships/image" Target="media/tp64wxspsn3en2ajnwbye.png"/><Relationship Id="rId2" Type="http://schemas.openxmlformats.org/officeDocument/2006/relationships/image" Target="media/kofcfy_fk6o3ohbtyh0oz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axwjdlwm7twz_7wtv1ks0.png"/><Relationship Id="rId1" Type="http://schemas.openxmlformats.org/officeDocument/2006/relationships/image" Target="media/kbepkrcuuh7749mh7oghk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5nzcijfj8eamf1g7gyzbu.png"/><Relationship Id="rId1" Type="http://schemas.openxmlformats.org/officeDocument/2006/relationships/image" Target="media/fgiyc-f6drh8rrwo2gme0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بنام داناى يکتا - امروز جذب احديّت ظاهر...</dc:title>
  <dc:creator>Ocean of Lights</dc:creator>
  <cp:lastModifiedBy>Ocean of Lights</cp:lastModifiedBy>
  <cp:revision>1</cp:revision>
  <dcterms:created xsi:type="dcterms:W3CDTF">2025-07-14T13:14:40.062Z</dcterms:created>
  <dcterms:modified xsi:type="dcterms:W3CDTF">2025-07-14T13:14:40.062Z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