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بسمي الأعظم يا خير الله مظلوم عالم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r0lajsgeihq5aaf7wmlf"/>
      <w:r>
        <w:rPr>
          <w:rtl/>
        </w:rPr>
        <w:t xml:space="preserve">من آثار حضرة بهاءالله – لئالئ الحكمة، المجلد 2، لوح رقم (64)، الصفحة 144</w:t>
      </w:r>
    </w:p>
    <w:p>
      <w:pPr>
        <w:pStyle w:val="Heading2"/>
        <w:pStyle w:val="RtlHeading2"/>
        <w:bidi/>
      </w:pPr>
      <w:hyperlink w:history="1" r:id="rIdxuwcbasa_vdzk_fju_irh"/>
      <w:r>
        <w:rPr>
          <w:rtl/>
        </w:rPr>
        <w:t xml:space="preserve">بسمی الاعظم</w:t>
      </w:r>
    </w:p>
    <w:p>
      <w:pPr>
        <w:pStyle w:val="RtlNormal"/>
        <w:bidi/>
      </w:pPr>
      <w:r>
        <w:rPr>
          <w:rtl/>
        </w:rPr>
        <w:t xml:space="preserve">یا خیر اللّه مظلوم عالم از ملکوت اللّه ترا ندا مینماید و میفرماید کتابت حاضر و عبد حاضر تمام آنرا عرض نمود و باصغاء مالک اسما فائز شد طوبی لقلم نطق باسمه و لمداد جری علی ذکره و للسان تکلّم بثنائه الجمیل ندایترا شنیدیم و باین لوح ابدع اقدس جواب عنایت شد تا بیقین مبین بدانی که حق جلّ جلاله سامع و مجیب است و عنایتش عالمرا بکلمهٴ احاطه نموده جمیع ثروت و عزّت عالم معادله بکلمهٴ یا عبدی از نزد حق نمینماید طوبی لمن فاز فی ایّامه و ویل للغافلین تمسّک بحبل الاستقامة علی شان لا یمنعک شئ من الاشیاء و لا عالم من العلماء و لا امیر من الامراء هذا ما وصّاک به القلم الاعلی من لدن علیم حکیم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hkttkkl9idrorpe7c1f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esu7c0_vkamwifuqn1b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r0lajsgeihq5aaf7wmlf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64-&#1575;&#1604;&#1589;&#1601;&#1581;&#1577;-144" TargetMode="External"/><Relationship Id="rIdxuwcbasa_vdzk_fju_irh" Type="http://schemas.openxmlformats.org/officeDocument/2006/relationships/hyperlink" Target="#&#1576;&#1587;&#1605;&#1740;-&#1575;&#1604;&#1575;&#1593;&#1592;&#1605;" TargetMode="External"/><Relationship Id="rId9" Type="http://schemas.openxmlformats.org/officeDocument/2006/relationships/image" Target="media/elaajtonwbmtn2phc-3l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sbmx-b3vxmtbllqda-yk.png"/><Relationship Id="rId1" Type="http://schemas.openxmlformats.org/officeDocument/2006/relationships/image" Target="media/8onsvg3hlzxvzve6rlqcb.png"/></Relationships>
</file>

<file path=word/_rels/footer2.xml.rels><?xml version="1.0" encoding="UTF-8"?><Relationships xmlns="http://schemas.openxmlformats.org/package/2006/relationships"><Relationship Id="rIdqhkttkkl9idrorpe7c1fd" Type="http://schemas.openxmlformats.org/officeDocument/2006/relationships/hyperlink" Target="https://oceanoflights.org/bahaullah-pub14-064-fa" TargetMode="External"/><Relationship Id="rIdqesu7c0_vkamwifuqn1b3" Type="http://schemas.openxmlformats.org/officeDocument/2006/relationships/hyperlink" Target="https://oceanoflights.org" TargetMode="External"/><Relationship Id="rId0" Type="http://schemas.openxmlformats.org/officeDocument/2006/relationships/image" Target="media/fmreqxd-txuiddmuflkhv.png"/><Relationship Id="rId1" Type="http://schemas.openxmlformats.org/officeDocument/2006/relationships/image" Target="media/w2km3q0drllgecgsoymht.png"/><Relationship Id="rId2" Type="http://schemas.openxmlformats.org/officeDocument/2006/relationships/image" Target="media/lztgwn5nrcaxilb__mit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abtpiptbees2wwbqposc.png"/><Relationship Id="rId1" Type="http://schemas.openxmlformats.org/officeDocument/2006/relationships/image" Target="media/uwo783gzp-ks23pzios3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nl3re6p1x8qin8y5rxva.png"/><Relationship Id="rId1" Type="http://schemas.openxmlformats.org/officeDocument/2006/relationships/image" Target="media/tky0biwftadsixwxcano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بسمي الأعظم يا خير الله مظلوم عالم</dc:title>
  <dc:creator>Ocean of Lights</dc:creator>
  <cp:lastModifiedBy>Ocean of Lights</cp:lastModifiedBy>
  <cp:revision>1</cp:revision>
  <dcterms:created xsi:type="dcterms:W3CDTF">2024-07-02T21:28:44.844Z</dcterms:created>
  <dcterms:modified xsi:type="dcterms:W3CDTF">2024-07-02T21:28:44.844Z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