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مالك ملكوت قلم أعلى يكى از إماء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guqouj5cbyro5iely9jh"/>
      <w:r>
        <w:rPr>
          <w:rtl/>
        </w:rPr>
        <w:t xml:space="preserve">من آثار حضرة بهاءالله – لئالئ الحكمة، المجلد 2، لوح رقم (69)، الصفحة 150</w:t>
      </w:r>
    </w:p>
    <w:p>
      <w:pPr>
        <w:pStyle w:val="Heading2"/>
        <w:pStyle w:val="RtlHeading2"/>
        <w:bidi/>
      </w:pPr>
      <w:hyperlink w:history="1" r:id="rIdhgopjxbzpqtjri_zsjgfb"/>
      <w:r>
        <w:rPr>
          <w:rtl/>
        </w:rPr>
        <w:t xml:space="preserve">بنام مالک ملکوت</w:t>
      </w:r>
    </w:p>
    <w:p>
      <w:pPr>
        <w:pStyle w:val="RtlNormal"/>
        <w:bidi/>
      </w:pPr>
      <w:r>
        <w:rPr>
          <w:rtl/>
        </w:rPr>
        <w:t xml:space="preserve">قلم اعلی یکی از امآء را ذکر مینماید تا بسرور اکبر و فرح اعظم بحمد مالک قدم ناطق شود اکثری از ملکه‌های عالم که در لیالی و ایّام بذکر حق مشغول بودند و منتظر ایّام ظهور چون یوم اللّه طالع شد کل محجوب و محروم مشاهده شدند و تو بآن فائز شدی قسم بآفتاب بیان که از افق سجن طالعست اگر نفسی صد هزار بار جان در ره دوست نثار نماید هر آینه در جنب این فضل اعظم معدوم و مفقود مشاهده میشود ان افرحی بهذا الفضل انّ ربّک لهو الفضّال الکریم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uerkgzwfso4u7gvrgrh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ebp9i7usxdjncgffbil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guqouj5cbyro5iely9jh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69-&#1575;&#1604;&#1589;&#1601;&#1581;&#1577;-150" TargetMode="External"/><Relationship Id="rIdhgopjxbzpqtjri_zsjgfb" Type="http://schemas.openxmlformats.org/officeDocument/2006/relationships/hyperlink" Target="#&#1576;&#1606;&#1575;&#1605;-&#1605;&#1575;&#1604;&#1705;-&#1605;&#1604;&#1705;&#1608;&#1578;" TargetMode="External"/><Relationship Id="rId9" Type="http://schemas.openxmlformats.org/officeDocument/2006/relationships/image" Target="media/mc5uz0hbuvkz8xazzfqf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kndgby3xssw_qg_s5_z8.png"/><Relationship Id="rId1" Type="http://schemas.openxmlformats.org/officeDocument/2006/relationships/image" Target="media/ij6qdm3r7mwnjuuffbsy6.png"/></Relationships>
</file>

<file path=word/_rels/footer2.xml.rels><?xml version="1.0" encoding="UTF-8"?><Relationships xmlns="http://schemas.openxmlformats.org/package/2006/relationships"><Relationship Id="rIdyuerkgzwfso4u7gvrgrhd" Type="http://schemas.openxmlformats.org/officeDocument/2006/relationships/hyperlink" Target="https://oceanoflights.org/bahaullah-pub14-069-fa" TargetMode="External"/><Relationship Id="rIdqebp9i7usxdjncgffbilq" Type="http://schemas.openxmlformats.org/officeDocument/2006/relationships/hyperlink" Target="https://oceanoflights.org" TargetMode="External"/><Relationship Id="rId0" Type="http://schemas.openxmlformats.org/officeDocument/2006/relationships/image" Target="media/ksrga0uqv6tsmaxenqoaa.png"/><Relationship Id="rId1" Type="http://schemas.openxmlformats.org/officeDocument/2006/relationships/image" Target="media/96mupxigxigz81jinhnsc.png"/><Relationship Id="rId2" Type="http://schemas.openxmlformats.org/officeDocument/2006/relationships/image" Target="media/i-vyfntongq28pnusu3r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ectbp4xoip1jwk2jgiye.png"/><Relationship Id="rId1" Type="http://schemas.openxmlformats.org/officeDocument/2006/relationships/image" Target="media/ztailhdiy7vmbgc_dtcu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galb6c5u8gk8qnzjjcvy.png"/><Relationship Id="rId1" Type="http://schemas.openxmlformats.org/officeDocument/2006/relationships/image" Target="media/wih_gnrm3ulo6t2e1m8m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مالك ملكوت قلم أعلى يكى از إماء</dc:title>
  <dc:creator>Ocean of Lights</dc:creator>
  <cp:lastModifiedBy>Ocean of Lights</cp:lastModifiedBy>
  <cp:revision>1</cp:revision>
  <dcterms:created xsi:type="dcterms:W3CDTF">2024-07-02T21:28:54.487Z</dcterms:created>
  <dcterms:modified xsi:type="dcterms:W3CDTF">2024-07-02T21:28:54.487Z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