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العزيز سبحان الذي يهدي من يشاء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gk9cy1sb-v36dr9catwo"/>
      <w:r>
        <w:rPr>
          <w:rtl/>
        </w:rPr>
        <w:t xml:space="preserve">من آثار حضرة بهاءالله – لئالئ الحكمة، المجلد 2، لوح رقم (93)، الصفحة 185 - 186</w:t>
      </w:r>
    </w:p>
    <w:p>
      <w:pPr>
        <w:pStyle w:val="Heading2"/>
        <w:pStyle w:val="RtlHeading2"/>
        <w:bidi/>
      </w:pPr>
      <w:hyperlink w:history="1" r:id="rIdmr3x4hlcvrjhn4u83v1mr"/>
      <w:r>
        <w:rPr>
          <w:rtl/>
        </w:rPr>
        <w:t xml:space="preserve">هو العزیز</w:t>
      </w:r>
    </w:p>
    <w:p>
      <w:pPr>
        <w:pStyle w:val="RtlNormal"/>
        <w:bidi/>
      </w:pPr>
      <w:r>
        <w:rPr>
          <w:rtl/>
        </w:rPr>
        <w:t xml:space="preserve">سبحان الّذی یهدی من یشاء انّه لهو الفرد العزیز القیّوم یظهر لمن یشاء ما یشاء و یقدّر الامر فی لوح عزّ محفوظ یعطی العلم علی من یشاء و یمنع عمّن یشاء و انّه لهو الفرد العلیّ المحبوب و له اسلم من فی السّموات و الارض و ابدع خلق کلّشیء بقوله کن فیکون له العزّة و البهاء و له القدرة و لسّناء و له العظمة و البقاء کلّ خلقوا بامره و کلّ من فضله یسئلون قل عنده علم السّموات و الارض و علم کلّ شیء فی کتاب مکنون و لکن سبقت رحمته کلّ شیء لذا یستر لمن یشاء ما یشاء و انّه لهو الحقّ علّام الغیوب و انّک انت یا عبد فاشکر اللّه بارئک بما هدئک بنفسه و انزل علیک هذا اللّوح المرسول لتشکر اللّه بارئک فی کلّ ایّامک و فی کلّ عشیّ و بکور ان اثبت علی الصّراط و لا تغفل عن اللّه ربّک ثمّ اعتصم بحبله لتکونمن الّذینهم بعصمة اللّه هم معتصمون و الرّوح علیک و علی الّذین هم معک و علی عباد مکرمون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rdvl6o0bsyqdvyhpzrk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lrsj6kmfx6lfvvpgyen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gk9cy1sb-v36dr9catwo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93-&#1575;&#1604;&#1589;&#1601;&#1581;&#1577;-185---186" TargetMode="External"/><Relationship Id="rIdmr3x4hlcvrjhn4u83v1mr" Type="http://schemas.openxmlformats.org/officeDocument/2006/relationships/hyperlink" Target="#&#1607;&#1608;-&#1575;&#1604;&#1593;&#1586;&#1740;&#1586;" TargetMode="External"/><Relationship Id="rId9" Type="http://schemas.openxmlformats.org/officeDocument/2006/relationships/image" Target="media/mjja0-qzigce82hetlmg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hnsaon65fsqqfzethjnc.png"/><Relationship Id="rId1" Type="http://schemas.openxmlformats.org/officeDocument/2006/relationships/image" Target="media/boa2ntkxk6kz2uv-pykg_.png"/></Relationships>
</file>

<file path=word/_rels/footer2.xml.rels><?xml version="1.0" encoding="UTF-8"?><Relationships xmlns="http://schemas.openxmlformats.org/package/2006/relationships"><Relationship Id="rId4rdvl6o0bsyqdvyhpzrko" Type="http://schemas.openxmlformats.org/officeDocument/2006/relationships/hyperlink" Target="https://oceanoflights.org/bahaullah-pub14-093-ar" TargetMode="External"/><Relationship Id="rIdolrsj6kmfx6lfvvpgyen7" Type="http://schemas.openxmlformats.org/officeDocument/2006/relationships/hyperlink" Target="https://oceanoflights.org" TargetMode="External"/><Relationship Id="rId0" Type="http://schemas.openxmlformats.org/officeDocument/2006/relationships/image" Target="media/kb2u_tddgbfegyg9wzmt8.png"/><Relationship Id="rId1" Type="http://schemas.openxmlformats.org/officeDocument/2006/relationships/image" Target="media/3bvwicvywag1uhb3_zkrv.png"/><Relationship Id="rId2" Type="http://schemas.openxmlformats.org/officeDocument/2006/relationships/image" Target="media/9gwmbquqn5z83hvasqcp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arovpynuq9unhe6azbgk.png"/><Relationship Id="rId1" Type="http://schemas.openxmlformats.org/officeDocument/2006/relationships/image" Target="media/r6dbrwojlu-xcysxhvx5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9v2rvknhibdbjz7nnbi3.png"/><Relationship Id="rId1" Type="http://schemas.openxmlformats.org/officeDocument/2006/relationships/image" Target="media/0_jfvcukzfmxuotrevde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العزيز سبحان الذي يهدي من يشاء</dc:title>
  <dc:creator>Ocean of Lights</dc:creator>
  <cp:lastModifiedBy>Ocean of Lights</cp:lastModifiedBy>
  <cp:revision>1</cp:revision>
  <dcterms:created xsi:type="dcterms:W3CDTF">2024-07-02T21:29:40.153Z</dcterms:created>
  <dcterms:modified xsi:type="dcterms:W3CDTF">2024-07-02T21:29:40.153Z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