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المبيّن العليم حمد مالك ملكوت را كه بأنوار اسم أعظم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rpgprlx28gstlerq03nxv"/>
      <w:r>
        <w:rPr>
          <w:rtl/>
        </w:rPr>
        <w:t xml:space="preserve">من آثار حضرة بهاءالله – لئالئ الحكمة، المجلد 2، لوح رقم (115)، الصفحة 229</w:t>
      </w:r>
    </w:p>
    <w:p>
      <w:pPr>
        <w:pStyle w:val="Heading2"/>
        <w:pStyle w:val="RtlHeading2"/>
        <w:bidi/>
      </w:pPr>
      <w:hyperlink w:history="1" r:id="rIdiizxct1vi_r1yiec1dbnh"/>
      <w:r>
        <w:rPr>
          <w:rtl/>
        </w:rPr>
        <w:t xml:space="preserve">هو المبیّن العلیم</w:t>
      </w:r>
    </w:p>
    <w:p>
      <w:pPr>
        <w:pStyle w:val="RtlNormal"/>
        <w:bidi/>
      </w:pPr>
      <w:r>
        <w:rPr>
          <w:rtl/>
        </w:rPr>
        <w:t xml:space="preserve">حمد مالک ملکوت را که بانوار اسم اعظم عالم را منوّر فرمود و سرادق انّنی انا اللّه را رغما للاعداء بر افراشت طوبی از برای نفسیکه فائز گشت و از ما سوی اللّه فارغ و آزاد شد اوست دوست ما و اهل سفینهٴ عنایت ما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srpzsfftkfjuq83s53p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jaxirp8foyjgnsilqwv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69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69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69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69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pgprlx28gstlerq03nxv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115-&#1575;&#1604;&#1589;&#1601;&#1581;&#1577;-229" TargetMode="External"/><Relationship Id="rIdiizxct1vi_r1yiec1dbnh" Type="http://schemas.openxmlformats.org/officeDocument/2006/relationships/hyperlink" Target="#&#1607;&#1608;-&#1575;&#1604;&#1605;&#1576;&#1740;&#1617;&#1606;-&#1575;&#1604;&#1593;&#1604;&#1740;&#1605;" TargetMode="External"/><Relationship Id="rId9" Type="http://schemas.openxmlformats.org/officeDocument/2006/relationships/image" Target="media/rqqbplcfdmhvixxdivjp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hvrkipq8du8swomh3llw.png"/><Relationship Id="rId1" Type="http://schemas.openxmlformats.org/officeDocument/2006/relationships/image" Target="media/ir5hkxsu69ac_ydbw8dg5.png"/></Relationships>
</file>

<file path=word/_rels/footer2.xml.rels><?xml version="1.0" encoding="UTF-8"?><Relationships xmlns="http://schemas.openxmlformats.org/package/2006/relationships"><Relationship Id="rIdesrpzsfftkfjuq83s53pl" Type="http://schemas.openxmlformats.org/officeDocument/2006/relationships/hyperlink" Target="https://oceanoflights.org/bahaullah-pub14-115-fa" TargetMode="External"/><Relationship Id="rId8jaxirp8foyjgnsilqwvm" Type="http://schemas.openxmlformats.org/officeDocument/2006/relationships/hyperlink" Target="https://oceanoflights.org" TargetMode="External"/><Relationship Id="rId0" Type="http://schemas.openxmlformats.org/officeDocument/2006/relationships/image" Target="media/lmqlrle17c4h1sz8tqrb8.png"/><Relationship Id="rId1" Type="http://schemas.openxmlformats.org/officeDocument/2006/relationships/image" Target="media/ktrvmdmhu4yruoxk_cnp8.png"/><Relationship Id="rId2" Type="http://schemas.openxmlformats.org/officeDocument/2006/relationships/image" Target="media/5lewnjp5-pbj0xhpqqsi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rsqfc9i_kfw2yi2iljdp.png"/><Relationship Id="rId1" Type="http://schemas.openxmlformats.org/officeDocument/2006/relationships/image" Target="media/d0lphggp33iq4z3jnwnz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btc2mifzo9bnru5hf9vj.png"/><Relationship Id="rId1" Type="http://schemas.openxmlformats.org/officeDocument/2006/relationships/image" Target="media/azt6psbrxy6snf1e28rx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المبيّن العليم حمد مالك ملكوت را كه بأنوار اسم أعظم</dc:title>
  <dc:creator>Ocean of Lights</dc:creator>
  <cp:lastModifiedBy>Ocean of Lights</cp:lastModifiedBy>
  <cp:revision>1</cp:revision>
  <dcterms:created xsi:type="dcterms:W3CDTF">2024-07-02T21:30:22.661Z</dcterms:created>
  <dcterms:modified xsi:type="dcterms:W3CDTF">2024-07-02T21:30:22.661Z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