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المنادي في قطب العالم امروز أبواب بيان مفتوح ونيّر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pr2_lsfmsulkyjbzff5w"/>
      <w:r>
        <w:rPr>
          <w:rtl/>
        </w:rPr>
        <w:t xml:space="preserve">من آثار حضرة بهاءالله – لئالئ الحكمة، المجلد 2، لوح رقم (117)، الصفحة 230 - 231</w:t>
      </w:r>
    </w:p>
    <w:p>
      <w:pPr>
        <w:pStyle w:val="Heading2"/>
        <w:pStyle w:val="RtlHeading2"/>
        <w:bidi/>
      </w:pPr>
      <w:hyperlink w:history="1" r:id="rIdc6yrdlyjj-fwzacxehq4q"/>
      <w:r>
        <w:rPr>
          <w:rtl/>
        </w:rPr>
        <w:t xml:space="preserve">هو المنادی فی قطب العالم</w:t>
      </w:r>
    </w:p>
    <w:p>
      <w:pPr>
        <w:pStyle w:val="RtlNormal"/>
        <w:bidi/>
      </w:pPr>
      <w:r>
        <w:rPr>
          <w:rtl/>
        </w:rPr>
        <w:t xml:space="preserve">امروز ابواب بیان مفتوح و نیّر عرفان از افق سماء مالک ادیان مشرق و بحار علوم و فنون موّاج و آفتاب حقیقت از افق سماء سجن لائح و هویدا طوبی از برای نفسیکه خود را بی بهره نساخت و از فضل ایّام محروم نماند طوبی لک و لمن شرب رحیق العطاء من ید عطاء ربّه الفیّاض الکریم انّه من الفائزین فی کتابه المبین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ouzwhtwgeigt6qzc3ph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ppkrxa9pep0kyx1amcm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pr2_lsfmsulkyjbzff5w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17-&#1575;&#1604;&#1589;&#1601;&#1581;&#1577;-230---231" TargetMode="External"/><Relationship Id="rIdc6yrdlyjj-fwzacxehq4q" Type="http://schemas.openxmlformats.org/officeDocument/2006/relationships/hyperlink" Target="#&#1607;&#1608;-&#1575;&#1604;&#1605;&#1606;&#1575;&#1583;&#1740;-&#1601;&#1740;-&#1602;&#1591;&#1576;-&#1575;&#1604;&#1593;&#1575;&#1604;&#1605;" TargetMode="External"/><Relationship Id="rId9" Type="http://schemas.openxmlformats.org/officeDocument/2006/relationships/image" Target="media/ykgpr5g1ppgnnlc1gdce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t8rcaiciqitfuxr4nosr.png"/><Relationship Id="rId1" Type="http://schemas.openxmlformats.org/officeDocument/2006/relationships/image" Target="media/n_pziauhfxtfcljtabrxn.png"/></Relationships>
</file>

<file path=word/_rels/footer2.xml.rels><?xml version="1.0" encoding="UTF-8"?><Relationships xmlns="http://schemas.openxmlformats.org/package/2006/relationships"><Relationship Id="rIdkouzwhtwgeigt6qzc3phm" Type="http://schemas.openxmlformats.org/officeDocument/2006/relationships/hyperlink" Target="https://oceanoflights.org/bahaullah-pub14-117-fa" TargetMode="External"/><Relationship Id="rIdxppkrxa9pep0kyx1amcmr" Type="http://schemas.openxmlformats.org/officeDocument/2006/relationships/hyperlink" Target="https://oceanoflights.org" TargetMode="External"/><Relationship Id="rId0" Type="http://schemas.openxmlformats.org/officeDocument/2006/relationships/image" Target="media/iq_egc2n5_bhoqewy_zhg.png"/><Relationship Id="rId1" Type="http://schemas.openxmlformats.org/officeDocument/2006/relationships/image" Target="media/129twtizxzzrsdcuoyjhw.png"/><Relationship Id="rId2" Type="http://schemas.openxmlformats.org/officeDocument/2006/relationships/image" Target="media/nulak4vefikr3lkwsqes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n5qk2q3hxh5ten7u6h08.png"/><Relationship Id="rId1" Type="http://schemas.openxmlformats.org/officeDocument/2006/relationships/image" Target="media/sftqvsak9hjh5f2hrizw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f8cy7uorulyjrfq1joi0.png"/><Relationship Id="rId1" Type="http://schemas.openxmlformats.org/officeDocument/2006/relationships/image" Target="media/vnhlj8l8q4qbvrksvmvd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المنادي في قطب العالم امروز أبواب بيان مفتوح ونيّر</dc:title>
  <dc:creator>Ocean of Lights</dc:creator>
  <cp:lastModifiedBy>Ocean of Lights</cp:lastModifiedBy>
  <cp:revision>1</cp:revision>
  <dcterms:created xsi:type="dcterms:W3CDTF">2024-07-02T21:30:26.740Z</dcterms:created>
  <dcterms:modified xsi:type="dcterms:W3CDTF">2024-07-02T21:30:26.740Z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