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بسمي المحزون المسرور يا قلم الأعلى قد أتت المصيبة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1zzfx9cklteypjwbghaku"/>
      <w:r>
        <w:rPr>
          <w:rtl/>
        </w:rPr>
        <w:t xml:space="preserve">من آثار حضرة بهاءالله – لئالئ الحكمة، المجلد 2، لوح رقم (146)، الصفحة 313 - 317</w:t>
      </w:r>
    </w:p>
    <w:p>
      <w:pPr>
        <w:pStyle w:val="Heading2"/>
        <w:pStyle w:val="RtlHeading2Low"/>
        <w:bidi/>
      </w:pPr>
      <w:hyperlink w:history="1" r:id="rId1o_x3d2b38m7gl0nisso0"/>
      <w:r>
        <w:rPr>
          <w:rtl/>
        </w:rPr>
        <w:t xml:space="preserve">بسمی المحزون المسرور</w:t>
      </w:r>
    </w:p>
    <w:p>
      <w:pPr>
        <w:pStyle w:val="RtlNormalLow"/>
        <w:bidi/>
      </w:pPr>
      <w:r>
        <w:rPr>
          <w:rtl/>
        </w:rPr>
        <w:t xml:space="preserve">یا قلم الاعلی قد اتت المصیبة الکبری الّتی بها ذابت اکباد الاصفیاء و ناحت الاشیاء و سکّان مدائن الاسماء قل النّور الساطع من افق سماء العطاء والرّوح الّذی به احیی اللّه اهل الفردوس الاعلی و السّلام الّذی جعله اللّه فخر الاسلام و الصّلوة الظّاهرة المشرقة من افق ارادة اللّه مالک یوم الجزاء علیکم یا مشارق العزّ و العطاء و مطالع الانقطاع فی الابداع و مصادر الانفاق فی الآفاق اشهد بذکرکم انجذبت افئدة العشّاق و ظهر حکم الاتّحاد و الاتّفاق فی یوم المیثاق بصعود ارواحکم استبشر الملأ الاعلی و بانوار وجوهکم تنوّرت مدائن العزّ و البهاء اشهد بمصیبتکم صاحت الصّخرة و ارتفعت الصّیحة و ذرفت دموع اهل لجّة الاحدیّة اشهد بکم و بنور استقامتکم تزیّن دیباج کتاب الوفاء فی ناسوت الانشاء و بحزنکم فیما ورد علیکم ناح قلب البهاء و صاح قلمه الاعلی و انقطع الفیض من سحاب الفضل و العطاء آه آه یا کنوز الوفاء آه آه یا مشارق الانوار فی سماء الذّکر و الثّناء بمصیبتکم منع بحر البیان عن امواجه و السّدرة عن اثمارها و الشّمس عن ضیائها انّ المقرّبین ساروا و داروا فی الصّحاری و البراری و فی الجبال و البوادی لیجدوا قطعات اجسادکم و اجسامکم و یجدوا منها عرف محبّة اللّه موجدکم و محبوبکم و مقصودکم و معبودکم و محییکم طوبی لکم و لمن یحبّکم و یزورکم و یزور زائریکم اشهد انّکم فزتم بالمقام الاعلی والذّروة العلیا و بلغتم مقاما یعزّیکم اللّه بنفسه و یعزّی ابنائکم و اهلکم و ذرّیّاتکم فآه آه من ظلم احترقت به افئدة الجنّة العلیاء و اهل مدائن الانقطاع خلف قلزم الکبریاء طوبی لکم یا مشارق النّور بین الوری و طوبی لکم یا مطالع الاسماء فی الانشاء قد کان المظلوم ناطقا بذکرکم و ثنائکم و ما ورد علیکم فی سبیل اللّه حضرت امام الوجه طلعة من طلعات الفردوس الاعلی نادت و قالت یا محبوب الارض و السّماء بحزنک کاد ان یرجع الوجود الی العدم ارحم علی العالم یا محبوب القدم انّ الرّوح الامین فی هذا الحین نزل من اعلی مقامه بقبیل من الملائکة و الرّوح لیزور اولیائک و احبّائک الّذین شربوا رحیق الشّهادة فی سبیلک فآه آه یا فوارس میدان الانقطاغ فآه آه یا مطالع اسرار الشّهادة فی الابداع اشهد بمصیبتکم بکت عین اللّه فی مقامه و القلم الاعلی امام وجهه اشهد انّ الآیات تنوح لبلایاکم و البیّنات تصیح لرزایاکم لولاکم ما ظهرت اسرار العبودیّة بین البریّة و مقامات التّسلیم و الرّضاء بین الخلیقة انتم الّذین بقیامکم علی الامر قام العباد علی ما اراده اللّه فی المآب اشهد بکم فتح باب الجود علی مظاهر الوجود و تزعزعت ارکان الصّفوف و الجنود اشهد باقبالکم اقبلت الکائنات الی مطلع الاسماء و الصّفات و لتوجّهکم توجّهت الممکنات الی منزل الآیات و طوبی لارض تشرّفت بقدومکم و لمقام تزیّنت بدمائکم و لمحلّ جعله اللّه محلّا لقطعات ابدانکم بحزنکم منعت نسمة اللّه عن سریانها و القلم عن جریانه و عرف القمیص عن تضوّعه اشهد انّ امّ الکتاب ناح علیکم نیابة لامّهاتکم و صاحت حوریّات الغرفات عوضا عن اهلکم و اخواتکم طوبی لکم و لاوّلکم و آخرکم و ظاهرکم و باطنکم ورحمة اللّه و برکاته سبحانک اللّهمّ یا الٓهی سبحانک اللّهمّ یا مقصودی سبحانک اللّهمّ یا رجائی اسئلک بدماء هولاء و قطعات اجسادهم و باستقامتهم و صبرهم و اصطبارهم و باشتعالهم بنار محبّتک و توجّههم الی انوار وجهک و بذکرهم و اقبالهم فی ایّامک و بانفاق ارواحهم فی سبیلک و بخضوعهم و خشوعهم عند ظهورات اوامرک و احکامک ان تزیّن افئدة الاحزاب بنور محبّتک و معرفتک ثمّ وفّق امراء ارضک و علماء بلادک علی اجراء العدل و الانصاف فی مملکتک ای ربّ تری اصفیائک بین ایدی الظّالمین الّذین نبذوا عهدک و میثاقک و کفروا بنعمتک و جادلوا بآیاتک اسئلک بامواج بحر رحمتک و الانوار السّاطعة من افق الواحک و بالّذین نبذوا دونک و اخذوا ما انزلته من سماء مشیّتک و هواء ارادتک ان تبدّل ذلّ اولیائک بعزّک و فقرهم بغنائک ثمّ اسئلک یا اله الاسماء و فاطر السّماء بالدّماء المسفوکة فی سبیلک یا مولی الوری ان تغفر لی و لابی و امّی ثمّ اقض حوائجی و ما اردته من سماء فضلک و شمس عطائک انّک انت الغفّار التّوّاب المقتدر المشفق الکریم 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e-jngrxbiyhb-zaqlkt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z2a_jscyg21jbjedp8l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7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378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378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37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1zzfx9cklteypjwbghaku" Type="http://schemas.openxmlformats.org/officeDocument/2006/relationships/hyperlink" Target="#&#1605;&#1606;-&#1570;&#1579;&#1575;&#1585;-&#1581;&#1590;&#1585;&#1577;-&#1576;&#1607;&#1575;&#1569;&#1575;&#1604;&#1604;&#1607;--&#1604;&#1574;&#1575;&#1604;&#1574;-&#1575;&#1604;&#1581;&#1603;&#1605;&#1577;-&#1575;&#1604;&#1605;&#1580;&#1604;&#1583;-2-&#1604;&#1608;&#1581;-&#1585;&#1602;&#1605;-146-&#1575;&#1604;&#1589;&#1601;&#1581;&#1577;-313---317" TargetMode="External"/><Relationship Id="rId1o_x3d2b38m7gl0nisso0" Type="http://schemas.openxmlformats.org/officeDocument/2006/relationships/hyperlink" Target="#&#1576;&#1587;&#1605;&#1740;-&#1575;&#1604;&#1605;&#1581;&#1586;&#1608;&#1606;-&#1575;&#1604;&#1605;&#1587;&#1585;&#1608;&#1585;" TargetMode="External"/><Relationship Id="rId9" Type="http://schemas.openxmlformats.org/officeDocument/2006/relationships/image" Target="media/wu9v_iklal-e2gphep3q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sk8opletg3kybq3k1rfel.png"/><Relationship Id="rId1" Type="http://schemas.openxmlformats.org/officeDocument/2006/relationships/image" Target="media/gb-mss1ddt3omyfabrioy.png"/></Relationships>
</file>

<file path=word/_rels/footer2.xml.rels><?xml version="1.0" encoding="UTF-8"?><Relationships xmlns="http://schemas.openxmlformats.org/package/2006/relationships"><Relationship Id="rIdoe-jngrxbiyhb-zaqlktf" Type="http://schemas.openxmlformats.org/officeDocument/2006/relationships/hyperlink" Target="https://oceanoflights.org/bahaullah-pub14-146-ar" TargetMode="External"/><Relationship Id="rIdqz2a_jscyg21jbjedp8lu" Type="http://schemas.openxmlformats.org/officeDocument/2006/relationships/hyperlink" Target="https://oceanoflights.org" TargetMode="External"/><Relationship Id="rId0" Type="http://schemas.openxmlformats.org/officeDocument/2006/relationships/image" Target="media/w2mjri6x7zegmewjniery.png"/><Relationship Id="rId1" Type="http://schemas.openxmlformats.org/officeDocument/2006/relationships/image" Target="media/pzj5wrrgnwr3pjizlxqe-.png"/><Relationship Id="rId2" Type="http://schemas.openxmlformats.org/officeDocument/2006/relationships/image" Target="media/2bcaid5x17_yizvnzfai8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88sk978wg-5nflg3zp4x.png"/><Relationship Id="rId1" Type="http://schemas.openxmlformats.org/officeDocument/2006/relationships/image" Target="media/qmfxhyrpa5dpavyo7k4y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rdjo7etkgpahfodcxfqy.png"/><Relationship Id="rId1" Type="http://schemas.openxmlformats.org/officeDocument/2006/relationships/image" Target="media/i-pfbyqajgrfs8ctqh0z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بسمي المحزون المسرور يا قلم الأعلى قد أتت المصيبة</dc:title>
  <dc:creator>Ocean of Lights</dc:creator>
  <cp:lastModifiedBy>Ocean of Lights</cp:lastModifiedBy>
  <cp:revision>1</cp:revision>
  <dcterms:created xsi:type="dcterms:W3CDTF">2024-10-29T21:29:59.033Z</dcterms:created>
  <dcterms:modified xsi:type="dcterms:W3CDTF">2024-10-29T21:29:59.033Z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