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دربارۀ ایام زوراء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6xg7ssgnlpqfkkujgrqv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fmyaclcfuxldilfozqzsg"/>
      <w:r>
        <w:rPr>
          <w:rtl/>
        </w:rPr>
        <w:t xml:space="preserve">باب پانزدهم - لوح مبارک دربارۀ ایام زوراء</w:t>
      </w:r>
    </w:p>
    <w:p>
      <w:pPr>
        <w:pStyle w:val="RtlNormal"/>
        <w:bidi/>
      </w:pPr>
      <w:r>
        <w:rPr>
          <w:rtl/>
        </w:rPr>
        <w:t xml:space="preserve">در لوح ورقا از قلم مبارک جمال قدم جل جلاله نازل شده قوله تعالی :
“ در ایام توقف در زوراء در اول ورود عراق علماء و معارف آن ارض نزدیک نمیآمدند چه که حرفهای بیمعنی از اعجام آن ارض اصغاء نموده بودند باری اوهاماتی سبب سد و منع شده بود که خرق و کسر آن بنظر بسیار مشکل مینمود ولکن مشی حق جل جلاله بقسمی بود که در مدت قلیله جمیع اعیان از علماء و امراء و سایرین توجه نمودند امر بمقامی رسید که ابناء ملوک هم در آن ارض کمال خلوص را اظهار مینمودند در کاظمین علیهما السلام مخصوص زیارت تشریف میبردند بجامع هم گاهی و در ایام مصیبت سید الشهدا روح ما سواه فداه بشأنی ظاهر که گویا آثار آن مصیبت کبری در یوم الله مبعوث شده”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w4kuatkp7c7jrzkdon7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kysqrxmdk-_xabtmndc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4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4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4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4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6xg7ssgnlpqfkkujgrqv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fmyaclcfuxldilfozqzsg" Type="http://schemas.openxmlformats.org/officeDocument/2006/relationships/hyperlink" Target="#&#1576;&#1575;&#1576;-&#1662;&#1575;&#1606;&#1586;&#1583;&#1607;&#1605;---&#1604;&#1608;&#1581;-&#1605;&#1576;&#1575;&#1585;&#1705;-&#1583;&#1585;&#1576;&#1575;&#1585;&#1728;-&#1575;&#1740;&#1575;&#1605;-&#1586;&#1608;&#1585;&#1575;&#1569;" TargetMode="External"/><Relationship Id="rId9" Type="http://schemas.openxmlformats.org/officeDocument/2006/relationships/image" Target="media/qt-l697n2vpkggatae4k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dfcluueraylfnscxzdbk.png"/><Relationship Id="rId1" Type="http://schemas.openxmlformats.org/officeDocument/2006/relationships/image" Target="media/anyaysp-mjqmwwmot4lih.png"/></Relationships>
</file>

<file path=word/_rels/footer2.xml.rels><?xml version="1.0" encoding="UTF-8"?><Relationships xmlns="http://schemas.openxmlformats.org/package/2006/relationships"><Relationship Id="rId0w4kuatkp7c7jrzkdon7t" Type="http://schemas.openxmlformats.org/officeDocument/2006/relationships/hyperlink" Target="https://oceanoflights.org/bahaullah-pub20-015-fa" TargetMode="External"/><Relationship Id="rIdnkysqrxmdk-_xabtmndca" Type="http://schemas.openxmlformats.org/officeDocument/2006/relationships/hyperlink" Target="https://oceanoflights.org" TargetMode="External"/><Relationship Id="rId0" Type="http://schemas.openxmlformats.org/officeDocument/2006/relationships/image" Target="media/eivtsec0t4sfjvw6zec1c.png"/><Relationship Id="rId1" Type="http://schemas.openxmlformats.org/officeDocument/2006/relationships/image" Target="media/bnb9zabpvgu6t1dafcphs.png"/><Relationship Id="rId2" Type="http://schemas.openxmlformats.org/officeDocument/2006/relationships/image" Target="media/o6vdz6gq7yf2t8t4rxgq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jqdmxwc4g68xqcbmr5sf.png"/><Relationship Id="rId1" Type="http://schemas.openxmlformats.org/officeDocument/2006/relationships/image" Target="media/herkoktheqt6szxiuecq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bgxeb38svcqfa3kq665a.png"/><Relationship Id="rId1" Type="http://schemas.openxmlformats.org/officeDocument/2006/relationships/image" Target="media/gawulqp239lljzmsznws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دربارۀ ایام زوراء</dc:title>
  <dc:creator>Ocean of Lights</dc:creator>
  <cp:lastModifiedBy>Ocean of Lights</cp:lastModifiedBy>
  <cp:revision>1</cp:revision>
  <dcterms:created xsi:type="dcterms:W3CDTF">2024-07-02T23:27:57.403Z</dcterms:created>
  <dcterms:modified xsi:type="dcterms:W3CDTF">2024-07-02T23:27:57.403Z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