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دربارۀ عنایت نسبت بعبد الرسول سقای بیت مبارک در بغداد و در لوح احباب که باعزاز عندلیب نازل و ذکر</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eg_ttb6ivciomwkn7io9"/>
      <w:r>
        <w:rPr>
          <w:rtl/>
        </w:rPr>
        <w:t xml:space="preserve">من آثار حضرت بهاءالله - مائده آسمانی، جلد 4</w:t>
      </w:r>
    </w:p>
    <w:p>
      <w:pPr>
        <w:pStyle w:val="Heading2"/>
        <w:pStyle w:val="RtlHeading2"/>
        <w:bidi/>
      </w:pPr>
      <w:hyperlink w:history="1" r:id="rIdm2o-cluj3b2d591wyg06e"/>
      <w:r>
        <w:rPr>
          <w:rtl/>
        </w:rPr>
        <w:t xml:space="preserve">باب اول - دربارۀ عنایت نسبت بعبد الرسول سقای بیت مبارک در بغداد و در لوح احباب که باعزاز عندلیب نازل و ذکر اسکندر در آن وارد</w:t>
      </w:r>
    </w:p>
    <w:p>
      <w:pPr>
        <w:pStyle w:val="RtlNormal"/>
        <w:bidi/>
      </w:pPr>
      <w:r>
        <w:rPr>
          <w:rtl/>
        </w:rPr>
        <w:t xml:space="preserve">)بشر عبدنا الذی سمی باسکندر) الخ میفرمایند قوله تعالی :
“ یا قلمی الاعلی ان اذکر عبدی الرسول الذی استشهد فی الزوراء انه هو الذی فوض الیه سقایة بیتی الحرام بعد العبد الحاضر لدی عرش الله المهیمن القیوم انه خرج فی الاشراق لیسقی بیت الله فی یوم المیثاق اذا قتله المشرکون بظلم ناحت به الاشیاء و الذین طافوا العرش بخضوع و خشوع”</w:t>
      </w:r>
    </w:p>
    <w:p>
      <w:pPr>
        <w:pStyle w:val="RtlNormal"/>
        <w:bidi/>
      </w:pPr>
      <w:r>
        <w:rPr>
          <w:rtl/>
        </w:rPr>
        <w:t xml:space="preserve">و راجع بجناب دیان در خاتمه همین لوح نازل :
“ انا نذکر فی هذا الحین حرف الثالث المؤمن بنفسی الذی افتی علیه مطلع الظلم من دون بینة و لا کتاب انه توجه الی الزوراء الی ان حضر و قام لدی الباب و دخل بعد الاذن تلقاء الوجه و سمع و قال لک الحمد یا إله الغیب و الشهود و لک الثناء یا رب الارباب” 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te_85vzp56pxkasjy4y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6gjdhpo6z-sqyz9zyea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6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6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6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6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eg_ttb6ivciomwkn7io9" Type="http://schemas.openxmlformats.org/officeDocument/2006/relationships/hyperlink" Target="#&#1605;&#1606;-&#1570;&#1579;&#1575;&#1585;-&#1581;&#1590;&#1585;&#1578;-&#1576;&#1607;&#1575;&#1569;&#1575;&#1604;&#1604;&#1607;---&#1605;&#1575;&#1574;&#1583;&#1607;-&#1570;&#1587;&#1605;&#1575;&#1606;&#1740;-&#1580;&#1604;&#1583;-4" TargetMode="External"/><Relationship Id="rIdm2o-cluj3b2d591wyg06e" Type="http://schemas.openxmlformats.org/officeDocument/2006/relationships/hyperlink" Target="#&#1576;&#1575;&#1576;-&#1575;&#1608;&#1604;---&#1583;&#1585;&#1576;&#1575;&#1585;&#1728;-&#1593;&#1606;&#1575;&#1740;&#1578;-&#1606;&#1587;&#1576;&#1578;-&#1576;&#1593;&#1576;&#1583;-&#1575;&#1604;&#1585;&#1587;&#1608;&#1604;-&#1587;&#1602;&#1575;&#1740;-&#1576;&#1740;&#1578;-&#1605;&#1576;&#1575;&#1585;&#1705;-&#1583;&#1585;-&#1576;&#1594;&#1583;&#1575;&#1583;-&#1608;-&#1583;&#1585;-&#1604;&#1608;&#1581;-&#1575;&#1581;&#1576;&#1575;&#1576;-&#1705;&#1607;-&#1576;&#1575;&#1593;&#1586;&#1575;&#1586;-&#1593;&#1606;&#1583;&#1604;&#1740;&#1576;-&#1606;&#1575;&#1586;&#1604;-&#1608;-&#1584;&#1705;&#1585;-&#1575;&#1587;&#1705;&#1606;&#1583;&#1585;-&#1583;&#1585;-&#1570;&#1606;-&#1608;&#1575;&#1585;&#1583;" TargetMode="External"/><Relationship Id="rId9" Type="http://schemas.openxmlformats.org/officeDocument/2006/relationships/image" Target="media/smdnmac8zlz4xeo9-hzgf.png"/></Relationships>
</file>

<file path=word/_rels/footer1.xml.rels><?xml version="1.0" encoding="UTF-8"?><Relationships xmlns="http://schemas.openxmlformats.org/package/2006/relationships"><Relationship Id="rId0" Type="http://schemas.openxmlformats.org/officeDocument/2006/relationships/image" Target="media/mjpg471oyhjlnyiw9j78n.png"/><Relationship Id="rId1" Type="http://schemas.openxmlformats.org/officeDocument/2006/relationships/image" Target="media/afkwt3ttfmusewyomvwci.png"/></Relationships>
</file>

<file path=word/_rels/footer2.xml.rels><?xml version="1.0" encoding="UTF-8"?><Relationships xmlns="http://schemas.openxmlformats.org/package/2006/relationships"><Relationship Id="rIdnte_85vzp56pxkasjy4yy" Type="http://schemas.openxmlformats.org/officeDocument/2006/relationships/hyperlink" Target="https://oceanoflights.org/bahaullah-pub20-069-fa" TargetMode="External"/><Relationship Id="rIdw6gjdhpo6z-sqyz9zyeaz" Type="http://schemas.openxmlformats.org/officeDocument/2006/relationships/hyperlink" Target="https://oceanoflights.org" TargetMode="External"/><Relationship Id="rId0" Type="http://schemas.openxmlformats.org/officeDocument/2006/relationships/image" Target="media/2fm6cmmbkga1grb3p7tel.png"/><Relationship Id="rId1" Type="http://schemas.openxmlformats.org/officeDocument/2006/relationships/image" Target="media/3bbr8ftm12vyeyju4jaf8.png"/><Relationship Id="rId2" Type="http://schemas.openxmlformats.org/officeDocument/2006/relationships/image" Target="media/cehcs3bhscsmguirxyfh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spy9lyeo3noiwgggg_5g.png"/><Relationship Id="rId1" Type="http://schemas.openxmlformats.org/officeDocument/2006/relationships/image" Target="media/ppegeqi4aqxr5fu0vball.png"/></Relationships>
</file>

<file path=word/_rels/header2.xml.rels><?xml version="1.0" encoding="UTF-8"?><Relationships xmlns="http://schemas.openxmlformats.org/package/2006/relationships"><Relationship Id="rId0" Type="http://schemas.openxmlformats.org/officeDocument/2006/relationships/image" Target="media/54ptjhvm8ao0y4sbva4ha.png"/><Relationship Id="rId1" Type="http://schemas.openxmlformats.org/officeDocument/2006/relationships/image" Target="media/swkskrytx_i8_ceakw4p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دربارۀ عنایت نسبت بعبد الرسول سقای بیت مبارک در بغداد و در لوح احباب که باعزاز عندلیب نازل و ذکر</dc:title>
  <dc:creator>Ocean of Lights</dc:creator>
  <cp:lastModifiedBy>Ocean of Lights</cp:lastModifiedBy>
  <cp:revision>1</cp:revision>
  <dcterms:created xsi:type="dcterms:W3CDTF">2024-07-02T23:29:40.979Z</dcterms:created>
  <dcterms:modified xsi:type="dcterms:W3CDTF">2024-07-02T23:29:40.979Z</dcterms:modified>
</cp:coreProperties>
</file>

<file path=docProps/custom.xml><?xml version="1.0" encoding="utf-8"?>
<Properties xmlns="http://schemas.openxmlformats.org/officeDocument/2006/custom-properties" xmlns:vt="http://schemas.openxmlformats.org/officeDocument/2006/docPropsVTypes"/>
</file>