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فیوضات و آثار حب الهی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l_fpxlzqlwrav7jrubf-q"/>
      <w:r>
        <w:rPr>
          <w:rtl/>
        </w:rPr>
        <w:t xml:space="preserve">من آثار حضرت بهاءالله - مائده آسمانی، جلد 4</w:t>
      </w:r>
    </w:p>
    <w:p>
      <w:pPr>
        <w:pStyle w:val="Heading2"/>
        <w:pStyle w:val="RtlHeading2"/>
        <w:bidi/>
      </w:pPr>
      <w:hyperlink w:history="1" r:id="rIdexoxfjhyww9esfzkfty0a"/>
      <w:r>
        <w:rPr>
          <w:rtl/>
        </w:rPr>
        <w:t xml:space="preserve">باب سوم - فیوضات و آثار حب الهی</w:t>
      </w:r>
    </w:p>
    <w:p>
      <w:pPr>
        <w:pStyle w:val="RtlNormal"/>
        <w:bidi/>
      </w:pPr>
      <w:r>
        <w:rPr>
          <w:rtl/>
        </w:rPr>
        <w:t xml:space="preserve">جمال قدم جل جلاله در لوحی میفرمایند :
“ تالله الحق من یخرج منه الیوم نفس فی حب مولاه و انقطاعه عما سواه لیجعله الله مؤثرا فی حقایق الاشیاء و لا يعقله الا کل منقطع بصیر و اذا فزت بذلک المقام لتطلبن ما تشاء باسمی العلی العظیم و لتفعلن ما ترید باسم ربک الرحمن الرحیم فو عمری من بلغ الی هذا البلوغ لن یتکلم الا لله و لن یتحرک الا بالله و لن یسکن الا بامره و لن یمشی الا فی سبیل رضائه و لن یشهد الا جماله و لن یخاف من احد و لو یجتمع علیه الخلایق اجمعین” انتهی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ioolow5sc0j-w18rtdm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nm4ialkvix0ihkvthpv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6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465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465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46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_fpxlzqlwrav7jrubf-q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4" TargetMode="External"/><Relationship Id="rIdexoxfjhyww9esfzkfty0a" Type="http://schemas.openxmlformats.org/officeDocument/2006/relationships/hyperlink" Target="#&#1576;&#1575;&#1576;-&#1587;&#1608;&#1605;---&#1601;&#1740;&#1608;&#1590;&#1575;&#1578;-&#1608;-&#1570;&#1579;&#1575;&#1585;-&#1581;&#1576;-&#1575;&#1604;&#1607;&#1740;" TargetMode="External"/><Relationship Id="rId9" Type="http://schemas.openxmlformats.org/officeDocument/2006/relationships/image" Target="media/hgcxizej2kdl7t4x3pfo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i7tp_jnv6g0uwfu3ajlf.png"/><Relationship Id="rId1" Type="http://schemas.openxmlformats.org/officeDocument/2006/relationships/image" Target="media/sgsn-epah9zlm5a3wup16.png"/></Relationships>
</file>

<file path=word/_rels/footer2.xml.rels><?xml version="1.0" encoding="UTF-8"?><Relationships xmlns="http://schemas.openxmlformats.org/package/2006/relationships"><Relationship Id="rIduioolow5sc0j-w18rtdmr" Type="http://schemas.openxmlformats.org/officeDocument/2006/relationships/hyperlink" Target="https://oceanoflights.org/bahaullah-pub20-083-fa" TargetMode="External"/><Relationship Id="rIdfnm4ialkvix0ihkvthpvf" Type="http://schemas.openxmlformats.org/officeDocument/2006/relationships/hyperlink" Target="https://oceanoflights.org" TargetMode="External"/><Relationship Id="rId0" Type="http://schemas.openxmlformats.org/officeDocument/2006/relationships/image" Target="media/2s06d-8ljrwrssruryjnv.png"/><Relationship Id="rId1" Type="http://schemas.openxmlformats.org/officeDocument/2006/relationships/image" Target="media/j_slhjeznhuxexsjqwssz.png"/><Relationship Id="rId2" Type="http://schemas.openxmlformats.org/officeDocument/2006/relationships/image" Target="media/5sie9-97cyboz8ig3ikv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iqm4vjhyqp2gi45_trlq.png"/><Relationship Id="rId1" Type="http://schemas.openxmlformats.org/officeDocument/2006/relationships/image" Target="media/wekpb3j3sbxymkgz8ztu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t_yju5b8w_wfnvc-nmrd.png"/><Relationship Id="rId1" Type="http://schemas.openxmlformats.org/officeDocument/2006/relationships/image" Target="media/aqsay7vedyi8nclpnilx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فیوضات و آثار حب الهی</dc:title>
  <dc:creator>Ocean of Lights</dc:creator>
  <cp:lastModifiedBy>Ocean of Lights</cp:lastModifiedBy>
  <cp:revision>1</cp:revision>
  <dcterms:created xsi:type="dcterms:W3CDTF">2024-07-02T23:30:07.975Z</dcterms:created>
  <dcterms:modified xsi:type="dcterms:W3CDTF">2024-07-02T23:30:07.975Z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