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معاشرت با معرضین جایزیه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k61jm6_nf2tfauapa5x8"/>
      <w:r>
        <w:rPr>
          <w:rtl/>
        </w:rPr>
        <w:t xml:space="preserve">من آثار حضرت بهاءالله - مائده آسمانی، جلد 8 صفحه 74</w:t>
      </w:r>
    </w:p>
    <w:p>
      <w:pPr>
        <w:pStyle w:val="Heading2"/>
        <w:pStyle w:val="RtlHeading2"/>
        <w:bidi/>
      </w:pPr>
      <w:hyperlink w:history="1" r:id="rIdmsjiw2yzon3qreqaqdxdk"/>
      <w:r>
        <w:rPr>
          <w:rtl/>
        </w:rPr>
        <w:t xml:space="preserve">مطلب نود و چهارم</w:t>
      </w:r>
    </w:p>
    <w:p>
      <w:pPr>
        <w:pStyle w:val="RtlNormal"/>
        <w:bidi/>
      </w:pPr>
      <w:r>
        <w:rPr>
          <w:rtl/>
        </w:rPr>
        <w:t xml:space="preserve">معاشرت با معرضین جایز نه</w:t>
      </w:r>
    </w:p>
    <w:p>
      <w:pPr>
        <w:pStyle w:val="RtlNormal"/>
        <w:bidi/>
      </w:pPr>
      <w:r>
        <w:rPr>
          <w:rtl/>
        </w:rPr>
        <w:t xml:space="preserve">در لوح ابن اصدق نازل قوله تعالی : " حکم الله آنکه تعرض باحدی ننمایند و لکن با نفوس معرض که اعراضشان ظاهر شده معاشرت و تکلم و ملاقات جایز نه هذا حکم قد نزل من سماء ارادة آمر قدیم طوبی لمن نبذ ما اراد و اخذ ما اراد الله رب العالمین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q8-attsswaz7k7i41m7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jv_wfeklot5iu4rmuas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0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0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0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0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k61jm6_nf2tfauapa5x8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74" TargetMode="External"/><Relationship Id="rIdmsjiw2yzon3qreqaqdxdk" Type="http://schemas.openxmlformats.org/officeDocument/2006/relationships/hyperlink" Target="#&#1605;&#1591;&#1604;&#1576;-&#1606;&#1608;&#1583;-&#1608;-&#1670;&#1607;&#1575;&#1585;&#1605;" TargetMode="External"/><Relationship Id="rId9" Type="http://schemas.openxmlformats.org/officeDocument/2006/relationships/image" Target="media/wrdumocuirffal_hoj8r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tbf07jmo89jwa4ul_tln.png"/><Relationship Id="rId1" Type="http://schemas.openxmlformats.org/officeDocument/2006/relationships/image" Target="media/uuwjxyqctwdca6ibjxebo.png"/></Relationships>
</file>

<file path=word/_rels/footer2.xml.rels><?xml version="1.0" encoding="UTF-8"?><Relationships xmlns="http://schemas.openxmlformats.org/package/2006/relationships"><Relationship Id="rIdrq8-attsswaz7k7i41m7f" Type="http://schemas.openxmlformats.org/officeDocument/2006/relationships/hyperlink" Target="https://oceanoflights.org/bahaullah-pub22-094-fa" TargetMode="External"/><Relationship Id="rIdijv_wfeklot5iu4rmuasx" Type="http://schemas.openxmlformats.org/officeDocument/2006/relationships/hyperlink" Target="https://oceanoflights.org" TargetMode="External"/><Relationship Id="rId0" Type="http://schemas.openxmlformats.org/officeDocument/2006/relationships/image" Target="media/pjmosuryiq9-gdy-kc0eb.png"/><Relationship Id="rId1" Type="http://schemas.openxmlformats.org/officeDocument/2006/relationships/image" Target="media/-mmt0gdrg1eybwfvsn71x.png"/><Relationship Id="rId2" Type="http://schemas.openxmlformats.org/officeDocument/2006/relationships/image" Target="media/-pyxoacyvtaahhl7u6go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arvpdjajxmjvfg0muht7.png"/><Relationship Id="rId1" Type="http://schemas.openxmlformats.org/officeDocument/2006/relationships/image" Target="media/ndbrlhibkhjmzoowskr6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hvlcpfpz-bddcr2439a7.png"/><Relationship Id="rId1" Type="http://schemas.openxmlformats.org/officeDocument/2006/relationships/image" Target="media/tx_dti_xfeooglyjnxvw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معاشرت با معرضین جایزیه</dc:title>
  <dc:creator>Ocean of Lights</dc:creator>
  <cp:lastModifiedBy>Ocean of Lights</cp:lastModifiedBy>
  <cp:revision>1</cp:revision>
  <dcterms:created xsi:type="dcterms:W3CDTF">2024-07-02T23:34:41.723Z</dcterms:created>
  <dcterms:modified xsi:type="dcterms:W3CDTF">2024-07-02T23:34:41.723Z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