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اثمار سدره وجود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sm0qvfhittmjmbgirj9al"/>
      <w:r>
        <w:rPr>
          <w:rtl/>
        </w:rPr>
        <w:t xml:space="preserve">من آثار حضرت بهاءالله - مائده آسمانی، جلد 8 صفحه 93</w:t>
      </w:r>
    </w:p>
    <w:p>
      <w:pPr>
        <w:pStyle w:val="Heading2"/>
        <w:pStyle w:val="RtlHeading2"/>
        <w:bidi/>
      </w:pPr>
      <w:hyperlink w:history="1" r:id="rIdzqwnesy3o5kojk7d493cf"/>
      <w:r>
        <w:rPr>
          <w:rtl/>
        </w:rPr>
        <w:t xml:space="preserve">مطلب یکصد و سوم _ اثمار سدره وجود</w:t>
      </w:r>
    </w:p>
    <w:p>
      <w:pPr>
        <w:pStyle w:val="RtlNormal"/>
        <w:bidi/>
      </w:pPr>
      <w:r>
        <w:rPr>
          <w:rtl/>
        </w:rPr>
        <w:t xml:space="preserve">قوله تعالی : " اثمار سدرهٴ وجود امانت و دیانت و صدق و صفا و اعظم از کل بعد از توحید حضرت باری جل و عز مراعات حقوق و الدین است در جمیع کتب الٓهی این فقره مذکور و از قلم اعلی مسطور ان انظروا ما انزله الرحمن فی الفرقان قوله تعالی و اعبدوا الله و لا تشرکوا به شیئا و بالوالدین احسانا ملاحظه نمائید احسان بوالدین را با توحید مقرون فرموده طوبی لکل عارف حکیم یشهد و یری و یقرء و یعترف و یعمل بما انزله الله فی کتب القبل و فی هذا اللوح العظیم ... " انتهی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40ndfltlkkoyk2194zlsq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3qejzwo322yme_yd7wryf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511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511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511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511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sm0qvfhittmjmbgirj9al" Type="http://schemas.openxmlformats.org/officeDocument/2006/relationships/hyperlink" Target="#&#1605;&#1606;-&#1570;&#1579;&#1575;&#1585;-&#1581;&#1590;&#1585;&#1578;-&#1576;&#1607;&#1575;&#1569;&#1575;&#1604;&#1604;&#1607;---&#1605;&#1575;&#1574;&#1583;&#1607;-&#1570;&#1587;&#1605;&#1575;&#1606;&#1740;-&#1580;&#1604;&#1583;-8-&#1589;&#1601;&#1581;&#1607;-93" TargetMode="External"/><Relationship Id="rIdzqwnesy3o5kojk7d493cf" Type="http://schemas.openxmlformats.org/officeDocument/2006/relationships/hyperlink" Target="#&#1605;&#1591;&#1604;&#1576;-&#1740;&#1705;&#1589;&#1583;-&#1608;-&#1587;&#1608;&#1605;-_-&#1575;&#1579;&#1605;&#1575;&#1585;-&#1587;&#1583;&#1585;&#1607;-&#1608;&#1580;&#1608;&#1583;" TargetMode="External"/><Relationship Id="rId9" Type="http://schemas.openxmlformats.org/officeDocument/2006/relationships/image" Target="media/pjtwoids2ig3h0uyasuk_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gwxrt3xxgujfubnzpseqj.png"/><Relationship Id="rId1" Type="http://schemas.openxmlformats.org/officeDocument/2006/relationships/image" Target="media/rt36untic-a5toqcfde7o.png"/></Relationships>
</file>

<file path=word/_rels/footer2.xml.rels><?xml version="1.0" encoding="UTF-8"?><Relationships xmlns="http://schemas.openxmlformats.org/package/2006/relationships"><Relationship Id="rId40ndfltlkkoyk2194zlsq" Type="http://schemas.openxmlformats.org/officeDocument/2006/relationships/hyperlink" Target="https://oceanoflights.org/bahaullah-pub22-103-fa" TargetMode="External"/><Relationship Id="rId3qejzwo322yme_yd7wryf" Type="http://schemas.openxmlformats.org/officeDocument/2006/relationships/hyperlink" Target="https://oceanoflights.org" TargetMode="External"/><Relationship Id="rId0" Type="http://schemas.openxmlformats.org/officeDocument/2006/relationships/image" Target="media/d0fvvviz2zy2zcgd_1yk9.png"/><Relationship Id="rId1" Type="http://schemas.openxmlformats.org/officeDocument/2006/relationships/image" Target="media/lbiznsuxtdyxwc3tl2k-d.png"/><Relationship Id="rId2" Type="http://schemas.openxmlformats.org/officeDocument/2006/relationships/image" Target="media/1n9vynth-6lw0v_xidwqa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dj652pdb9uvtotdxvrfbu.png"/><Relationship Id="rId1" Type="http://schemas.openxmlformats.org/officeDocument/2006/relationships/image" Target="media/l75lniqwjawn9nhrqtvoh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zremglmgsgcb4mswdau69.png"/><Relationship Id="rId1" Type="http://schemas.openxmlformats.org/officeDocument/2006/relationships/image" Target="media/_yokcyyiidrfwjipnwsvw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اثمار سدره وجود</dc:title>
  <dc:creator>Ocean of Lights</dc:creator>
  <cp:lastModifiedBy>Ocean of Lights</cp:lastModifiedBy>
  <cp:revision>1</cp:revision>
  <dcterms:created xsi:type="dcterms:W3CDTF">2024-07-02T23:34:59.287Z</dcterms:created>
  <dcterms:modified xsi:type="dcterms:W3CDTF">2024-07-02T23:34:59.287Z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