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وجود امکانی و وجود اعيانی و امتناع تحوّل عدم بوجود و وجود بعدم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5qldzhqyunjrugij6qtp"/>
      <w:r>
        <w:rPr>
          <w:rtl/>
        </w:rPr>
        <w:t xml:space="preserve">لوح رقم (27) – آثار حضرت بهاءالله – امر و خلق، جلد 1</w:t>
      </w:r>
    </w:p>
    <w:p>
      <w:pPr>
        <w:pStyle w:val="Heading2"/>
        <w:pStyle w:val="RtlHeading2"/>
        <w:bidi/>
      </w:pPr>
      <w:hyperlink w:history="1" r:id="rId8gio1zyzyit8jz7v6nmkw"/>
      <w:r>
        <w:rPr>
          <w:rtl/>
        </w:rPr>
        <w:t xml:space="preserve">٢٧ - وجود امکانی و وجود اعيانی و امتناع تحوّل عدم بوجود و وجود بعدم</w:t>
      </w:r>
    </w:p>
    <w:p>
      <w:pPr>
        <w:pStyle w:val="RtlNormal"/>
        <w:bidi/>
      </w:pPr>
      <w:r>
        <w:rPr>
          <w:rtl/>
        </w:rPr>
        <w:t xml:space="preserve">و نيز در کتاب مفاوضات است . قوله العزيز: "يک مسئله از غوامض مسائل الهيّه است که اين عالم وجود يعنی اين کون غير متناهی بدايتی ندارد و از پيش بيان اين مطلب شد که نفس اسماء وصفات الوهيّت مقتضی وجود کائنات است ... زيرا جميع اسماء و صفات الهيّه مستدعی وجود کائنات است. اگر وقتی تصوّر شود که کائناتی ابداً وجود نداشته است اين تصوّر انکار الوهيّت الهيّه است. و از اين گذشته عدم صرف قابل وجود نيست اگر کائنات عدم محض بود وجود تحقّق نمی‏يافت لهذا چون ذات احديّت يعنی وجود الهی ازلی است، سرمدی است يعنی لا اوّل له و لا آخر له است البتّه عالم وجود يعنی اين کون نامتناهی را نيز بدايت نبوده و نيست بلی ممکن است جزئی از اجزاء ممکنات يعنی کره از کرات تازه احداث شود يا اينکه متلاشی گردد امّا سائر کره‏های نامتناهی موجود است عالم وجود بهم نمی‏خورد منقرض نميشود بلکه وجود باقی و برقرار است."</w:t>
      </w:r>
    </w:p>
    <w:p>
      <w:pPr>
        <w:pStyle w:val="RtlNormal"/>
        <w:bidi/>
      </w:pPr>
      <w:r>
        <w:rPr>
          <w:rtl/>
        </w:rPr>
        <w:t xml:space="preserve">و در تفسير حديث کنت کنزاً قوله العزيز: "اين حقائق و قابليات معدوم صرف نبوده بلکه در رتبه امکانی موجود بودند ولکن نه بوجود اعيانی و فرق در ميان وجود اعيانی و وجود امکانی بسيار است."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k0nsgtdpx5kjkgax4fw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cbre_nphee7txhvjpfe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8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8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8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8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5qldzhqyunjrugij6qtp" Type="http://schemas.openxmlformats.org/officeDocument/2006/relationships/hyperlink" Target="#&#1604;&#1608;&#1581;-&#1585;&#1602;&#1605;-27--&#1570;&#1579;&#1575;&#1585;-&#1581;&#1590;&#1585;&#1578;-&#1576;&#1607;&#1575;&#1569;&#1575;&#1604;&#1604;&#1607;--&#1575;&#1605;&#1585;-&#1608;-&#1582;&#1604;&#1602;-&#1580;&#1604;&#1583;-1" TargetMode="External"/><Relationship Id="rId8gio1zyzyit8jz7v6nmkw" Type="http://schemas.openxmlformats.org/officeDocument/2006/relationships/hyperlink" Target="#&#1634;&#1639;---&#1608;&#1580;&#1608;&#1583;-&#1575;&#1605;&#1705;&#1575;&#1606;&#1740;-&#1608;-&#1608;&#1580;&#1608;&#1583;-&#1575;&#1593;&#1610;&#1575;&#1606;&#1740;-&#1608;-&#1575;&#1605;&#1578;&#1606;&#1575;&#1593;-&#1578;&#1581;&#1608;&#1617;&#1604;-&#1593;&#1583;&#1605;-&#1576;&#1608;&#1580;&#1608;&#1583;-&#1608;-&#1608;&#1580;&#1608;&#1583;-&#1576;&#1593;&#1583;&#1605;" TargetMode="External"/><Relationship Id="rId9" Type="http://schemas.openxmlformats.org/officeDocument/2006/relationships/image" Target="media/pinunfhn_69a4eqrcyif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mibgpxu32aivcjhdyvjl.png"/><Relationship Id="rId1" Type="http://schemas.openxmlformats.org/officeDocument/2006/relationships/image" Target="media/vt7b1dbxx7u0hdihyxq4u.png"/></Relationships>
</file>

<file path=word/_rels/footer2.xml.rels><?xml version="1.0" encoding="UTF-8"?><Relationships xmlns="http://schemas.openxmlformats.org/package/2006/relationships"><Relationship Id="rIdak0nsgtdpx5kjkgax4fwx" Type="http://schemas.openxmlformats.org/officeDocument/2006/relationships/hyperlink" Target="https://oceanoflights.org/bahaullah-pub23-027-fa" TargetMode="External"/><Relationship Id="rIdxcbre_nphee7txhvjpfem" Type="http://schemas.openxmlformats.org/officeDocument/2006/relationships/hyperlink" Target="https://oceanoflights.org" TargetMode="External"/><Relationship Id="rId0" Type="http://schemas.openxmlformats.org/officeDocument/2006/relationships/image" Target="media/tmix7qyjt310kawpxiwkd.png"/><Relationship Id="rId1" Type="http://schemas.openxmlformats.org/officeDocument/2006/relationships/image" Target="media/gj6pehbefekvntj6shmxg.png"/><Relationship Id="rId2" Type="http://schemas.openxmlformats.org/officeDocument/2006/relationships/image" Target="media/qvykt6exyn2z64pmj0d5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oo_ebf-sxelfe7lsodke.png"/><Relationship Id="rId1" Type="http://schemas.openxmlformats.org/officeDocument/2006/relationships/image" Target="media/9evnjtnljny-omxe_0by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09gsr_dwpgwzmbguwvpl.png"/><Relationship Id="rId1" Type="http://schemas.openxmlformats.org/officeDocument/2006/relationships/image" Target="media/fobfbuxgnle2qfdqk1lm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وجود امکانی و وجود اعيانی و امتناع تحوّل عدم بوجود و وجود بعدم</dc:title>
  <dc:creator>Ocean of Lights</dc:creator>
  <cp:lastModifiedBy>Ocean of Lights</cp:lastModifiedBy>
  <cp:revision>1</cp:revision>
  <dcterms:created xsi:type="dcterms:W3CDTF">2024-07-03T00:37:00.520Z</dcterms:created>
  <dcterms:modified xsi:type="dcterms:W3CDTF">2024-07-03T00:37:00.520Z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