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اشياء حقايق‏اند نه اعدام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sjcmxz965y5uoopomcjci"/>
      <w:r>
        <w:rPr>
          <w:rtl/>
        </w:rPr>
        <w:t xml:space="preserve">لوح رقم (55) – آثار حضرت بهاءالله – امر و خلق، جلد 1</w:t>
      </w:r>
    </w:p>
    <w:p>
      <w:pPr>
        <w:pStyle w:val="Heading2"/>
        <w:pStyle w:val="RtlHeading2"/>
        <w:bidi/>
      </w:pPr>
      <w:hyperlink w:history="1" r:id="rIdxbcjkpsp6ipbpyr0i48k4"/>
      <w:r>
        <w:rPr>
          <w:rtl/>
        </w:rPr>
        <w:t xml:space="preserve">٥٥ - اشياء حقايق اند نه اعدام</w:t>
      </w:r>
    </w:p>
    <w:p>
      <w:pPr>
        <w:pStyle w:val="RtlNormal"/>
        <w:bidi/>
      </w:pPr>
      <w:r>
        <w:rPr>
          <w:rtl/>
        </w:rPr>
        <w:t xml:space="preserve">و نيز از حضرت عبدالبهاء است. قوله العزيز: "طائفه سوفسطائيه برآنند که موجودات عبارت از اوهام است هر موجود و هم محض است ابداً وجود ندارد اين رأی باطل است زيرا وجود موجودات نسبت بوجود حقّ اعدام است امّا در رتبه امکان موجودات را وجود محقّق است."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3d0pjx2ir1bauci7aaf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syoi2amqfyabh1wsfzz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9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93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93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9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jcmxz965y5uoopomcjci" Type="http://schemas.openxmlformats.org/officeDocument/2006/relationships/hyperlink" Target="#&#1604;&#1608;&#1581;-&#1585;&#1602;&#1605;-55--&#1570;&#1579;&#1575;&#1585;-&#1581;&#1590;&#1585;&#1578;-&#1576;&#1607;&#1575;&#1569;&#1575;&#1604;&#1604;&#1607;--&#1575;&#1605;&#1585;-&#1608;-&#1582;&#1604;&#1602;-&#1580;&#1604;&#1583;-1" TargetMode="External"/><Relationship Id="rIdxbcjkpsp6ipbpyr0i48k4" Type="http://schemas.openxmlformats.org/officeDocument/2006/relationships/hyperlink" Target="#&#1637;&#1637;---&#1575;&#1588;&#1610;&#1575;&#1569;-&#1581;&#1602;&#1575;&#1610;&#1602;-&#1575;&#1606;&#1583;-&#1606;&#1607;-&#1575;&#1593;&#1583;&#1575;&#1605;" TargetMode="External"/><Relationship Id="rId9" Type="http://schemas.openxmlformats.org/officeDocument/2006/relationships/image" Target="media/itkb-roppihx3y5z_j8m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ya2eawsjxydzoiwowead.png"/><Relationship Id="rId1" Type="http://schemas.openxmlformats.org/officeDocument/2006/relationships/image" Target="media/h8ixeo2q2ghg9jhjp_c4t.png"/></Relationships>
</file>

<file path=word/_rels/footer2.xml.rels><?xml version="1.0" encoding="UTF-8"?><Relationships xmlns="http://schemas.openxmlformats.org/package/2006/relationships"><Relationship Id="rIdd3d0pjx2ir1bauci7aafk" Type="http://schemas.openxmlformats.org/officeDocument/2006/relationships/hyperlink" Target="https://oceanoflights.org/bahaullah-pub23-055-fa" TargetMode="External"/><Relationship Id="rIdmsyoi2amqfyabh1wsfzzo" Type="http://schemas.openxmlformats.org/officeDocument/2006/relationships/hyperlink" Target="https://oceanoflights.org" TargetMode="External"/><Relationship Id="rId0" Type="http://schemas.openxmlformats.org/officeDocument/2006/relationships/image" Target="media/vzbz7bo_ucdamn55eoqg1.png"/><Relationship Id="rId1" Type="http://schemas.openxmlformats.org/officeDocument/2006/relationships/image" Target="media/fb0owasika-dxuczygitd.png"/><Relationship Id="rId2" Type="http://schemas.openxmlformats.org/officeDocument/2006/relationships/image" Target="media/itxxw7f7xv11jq6nl3t-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zaqezymm1hzboe0ri3ze.png"/><Relationship Id="rId1" Type="http://schemas.openxmlformats.org/officeDocument/2006/relationships/image" Target="media/nnqejvjxbcp7wjqffc355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mswaeak_48e9owkohgur.png"/><Relationship Id="rId1" Type="http://schemas.openxmlformats.org/officeDocument/2006/relationships/image" Target="media/nt6etlbexv6ql6y_pz8c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اشياء حقايق‏اند نه اعدام</dc:title>
  <dc:creator>Ocean of Lights</dc:creator>
  <cp:lastModifiedBy>Ocean of Lights</cp:lastModifiedBy>
  <cp:revision>1</cp:revision>
  <dcterms:created xsi:type="dcterms:W3CDTF">2024-07-03T00:37:53.785Z</dcterms:created>
  <dcterms:modified xsi:type="dcterms:W3CDTF">2024-07-03T00:37:53.785Z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