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بصيرتها و کشفيّات نفس ناطقه در عالم بعد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hpbvhj3qy0wfk5cj7tcs4"/>
      <w:r>
        <w:rPr>
          <w:rtl/>
        </w:rPr>
        <w:t xml:space="preserve">لوح رقم (90) – آثار حضرت بهاءالله – امر و خلق، جلد 1</w:t>
      </w:r>
    </w:p>
    <w:p>
      <w:pPr>
        <w:pStyle w:val="Heading2"/>
        <w:pStyle w:val="RtlHeading2"/>
        <w:bidi/>
      </w:pPr>
      <w:hyperlink w:history="1" r:id="rIdaakur3qa-bveh435dahei"/>
      <w:r>
        <w:rPr>
          <w:rtl/>
        </w:rPr>
        <w:t xml:space="preserve">٩٠ - بصيرتها و کشفيّات نفس ناطقه در عالم بعد</w:t>
      </w:r>
    </w:p>
    <w:p>
      <w:pPr>
        <w:pStyle w:val="RtlNormal"/>
        <w:bidi/>
      </w:pPr>
      <w:r>
        <w:rPr>
          <w:rtl/>
        </w:rPr>
        <w:t xml:space="preserve">و نيز از حضرت عبدالبهاء است. قوله العزيز: "و امّا سئوال از کشف ارواح بعد از خلع اجسام نموده بوديد البتّه آن عالم کشف و شهود است زيرا حجاب از ميان بر خيزد و روح انسانی مشاهده نفوس ما فوق و ما دون و هم رتبه را نمايد. مثالش وقتی که انسان در عالم رحم بود حجاب در بصر داشت و جميع اشياء مستور و چون از عالم رحم تولّد شد باين جهان اين عالم بالنّسبه بعالم رحم عالم کشف و شهود است لهذا مشاهده جميع اشياء را ببصر ظاهر مينمايد بهمچنين چون از اين عالم بعالم ديگر رحلت کرد آنچه در اين عالم مسطور بوده در آنعالم مکشوف گردد. در آنعالم بنظر بصيرت جميع اشياء را ادراک و مشاهده خواهد نمود اقران و امثال و ما فوق و ما دون خويش را مشاهده خواهد کرد."</w:t>
      </w:r>
    </w:p>
    <w:p>
      <w:pPr>
        <w:pStyle w:val="RtlNormal"/>
        <w:bidi/>
      </w:pPr>
      <w:r>
        <w:rPr>
          <w:rtl/>
        </w:rPr>
        <w:t xml:space="preserve">و از آنحضرت در خطابی است. قوله العزيز: "روح انسانی بجهان پر فتوح البتّه کشف عالم جسمانی را مينمايد زيرا هر رتبه عالی کشف رتبه سافل را نمايد لکن رتبه سافل کشف رتبه عليا را نکند مثلا انسان از عالم خاک بعالم انسان آمده و عالم انسانی کاشف جهان خاک است و هم واقف بعالم نبات و همچنين مطّلع بعالم حيوان جميع را کشف مينمايد ولی عالم خاک از عالم پاک انسان خبر ندارد."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drot-osnaqs0ttz2hbo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zn7dtlqcbbe0499pwtb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0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0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0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0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pbvhj3qy0wfk5cj7tcs4" Type="http://schemas.openxmlformats.org/officeDocument/2006/relationships/hyperlink" Target="#&#1604;&#1608;&#1581;-&#1585;&#1602;&#1605;-90--&#1570;&#1579;&#1575;&#1585;-&#1581;&#1590;&#1585;&#1578;-&#1576;&#1607;&#1575;&#1569;&#1575;&#1604;&#1604;&#1607;--&#1575;&#1605;&#1585;-&#1608;-&#1582;&#1604;&#1602;-&#1580;&#1604;&#1583;-1" TargetMode="External"/><Relationship Id="rIdaakur3qa-bveh435dahei" Type="http://schemas.openxmlformats.org/officeDocument/2006/relationships/hyperlink" Target="#&#1641;&#1632;---&#1576;&#1589;&#1610;&#1585;&#1578;&#1607;&#1575;-&#1608;-&#1705;&#1588;&#1601;&#1610;&#1617;&#1575;&#1578;-&#1606;&#1601;&#1587;-&#1606;&#1575;&#1591;&#1602;&#1607;-&#1583;&#1585;-&#1593;&#1575;&#1604;&#1605;-&#1576;&#1593;&#1583;" TargetMode="External"/><Relationship Id="rId9" Type="http://schemas.openxmlformats.org/officeDocument/2006/relationships/image" Target="media/_uash5tpebehwkqlxmleg.png"/></Relationships>
</file>

<file path=word/_rels/footer1.xml.rels><?xml version="1.0" encoding="UTF-8"?><Relationships xmlns="http://schemas.openxmlformats.org/package/2006/relationships"><Relationship Id="rId0" Type="http://schemas.openxmlformats.org/officeDocument/2006/relationships/image" Target="media/gmyidsuh0hqd89nsafvnv.png"/><Relationship Id="rId1" Type="http://schemas.openxmlformats.org/officeDocument/2006/relationships/image" Target="media/tp6ed6xwuzexsjwm2cm0x.png"/></Relationships>
</file>

<file path=word/_rels/footer2.xml.rels><?xml version="1.0" encoding="UTF-8"?><Relationships xmlns="http://schemas.openxmlformats.org/package/2006/relationships"><Relationship Id="rIdtdrot-osnaqs0ttz2hboe" Type="http://schemas.openxmlformats.org/officeDocument/2006/relationships/hyperlink" Target="https://oceanoflights.org/bahaullah-pub23-090-fa" TargetMode="External"/><Relationship Id="rId6zn7dtlqcbbe0499pwtbe" Type="http://schemas.openxmlformats.org/officeDocument/2006/relationships/hyperlink" Target="https://oceanoflights.org" TargetMode="External"/><Relationship Id="rId0" Type="http://schemas.openxmlformats.org/officeDocument/2006/relationships/image" Target="media/a3iubxybsgdvtcehp4u0o.png"/><Relationship Id="rId1" Type="http://schemas.openxmlformats.org/officeDocument/2006/relationships/image" Target="media/37uczuuc7l9jcnmdatyl8.png"/><Relationship Id="rId2" Type="http://schemas.openxmlformats.org/officeDocument/2006/relationships/image" Target="media/7y21fyxroewlhs9gkjl4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l_cicc4m7htg8bbtak5o.png"/><Relationship Id="rId1" Type="http://schemas.openxmlformats.org/officeDocument/2006/relationships/image" Target="media/omtftyb9bhtwj8_lldgcb.png"/></Relationships>
</file>

<file path=word/_rels/header2.xml.rels><?xml version="1.0" encoding="UTF-8"?><Relationships xmlns="http://schemas.openxmlformats.org/package/2006/relationships"><Relationship Id="rId0" Type="http://schemas.openxmlformats.org/officeDocument/2006/relationships/image" Target="media/c8m_idyozvmn7ibwbikk8.png"/><Relationship Id="rId1" Type="http://schemas.openxmlformats.org/officeDocument/2006/relationships/image" Target="media/hdcxbahf7amxk0ie6g2l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بصيرتها و کشفيّات نفس ناطقه در عالم بعد</dc:title>
  <dc:creator>Ocean of Lights</dc:creator>
  <cp:lastModifiedBy>Ocean of Lights</cp:lastModifiedBy>
  <cp:revision>1</cp:revision>
  <dcterms:created xsi:type="dcterms:W3CDTF">2024-07-03T00:39:00.853Z</dcterms:created>
  <dcterms:modified xsi:type="dcterms:W3CDTF">2024-07-03T00:39:00.853Z</dcterms:modified>
</cp:coreProperties>
</file>

<file path=docProps/custom.xml><?xml version="1.0" encoding="utf-8"?>
<Properties xmlns="http://schemas.openxmlformats.org/officeDocument/2006/custom-properties" xmlns:vt="http://schemas.openxmlformats.org/officeDocument/2006/docPropsVTypes"/>
</file>