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نفوس نیز محدث اند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gvgrtf0vk2-gxjoplp-g"/>
      <w:r>
        <w:rPr>
          <w:rtl/>
        </w:rPr>
        <w:t xml:space="preserve">لوح رقم (16) امر و خلق – جلد 2</w:t>
      </w:r>
    </w:p>
    <w:p>
      <w:pPr>
        <w:pStyle w:val="Heading2"/>
        <w:pStyle w:val="RtlHeading2"/>
        <w:bidi/>
      </w:pPr>
      <w:hyperlink w:history="1" r:id="rIdkpkswrrffz-a0v3f6qtpj"/>
      <w:r>
        <w:rPr>
          <w:rtl/>
        </w:rPr>
        <w:t xml:space="preserve">١٦ - نفوس نیز مُحْدَث اند</w:t>
      </w:r>
    </w:p>
    <w:p>
      <w:pPr>
        <w:pStyle w:val="RtlNormal"/>
        <w:bidi/>
      </w:pPr>
      <w:r>
        <w:rPr>
          <w:rtl/>
        </w:rPr>
        <w:t xml:space="preserve">و نیز از آنحضرت در مفاوضات است قوله العزیز و مقام ثانی مقام نفس ناطقه است که حقیقت انسانی است این نیز محدث است و مظاهر مقدسه در آن با جمیع نوع انسان مشترک اند هر چند اول دارد اما آخر ندارد بلکه مؤید بحیات ابدیه است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33wc22zmr3u4aclmb61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4b_4lowrjypaifadkwd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1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1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1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1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gvgrtf0vk2-gxjoplp-g" Type="http://schemas.openxmlformats.org/officeDocument/2006/relationships/hyperlink" Target="#&#1604;&#1608;&#1581;-&#1585;&#1602;&#1605;-16-&#1575;&#1605;&#1585;-&#1608;-&#1582;&#1604;&#1602;--&#1580;&#1604;&#1583;-2" TargetMode="External"/><Relationship Id="rIdkpkswrrffz-a0v3f6qtpj" Type="http://schemas.openxmlformats.org/officeDocument/2006/relationships/hyperlink" Target="#&#1633;&#1638;---&#1606;&#1601;&#1608;&#1587;-&#1606;&#1740;&#1586;-&#1605;&#1615;&#1581;&#1618;&#1583;&#1614;&#1579;-&#1575;&#1606;&#1583;" TargetMode="External"/><Relationship Id="rId9" Type="http://schemas.openxmlformats.org/officeDocument/2006/relationships/image" Target="media/l95wtp5lpqlfx0cf8rpa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cxe6pbvt6bdfp91cdgec.png"/><Relationship Id="rId1" Type="http://schemas.openxmlformats.org/officeDocument/2006/relationships/image" Target="media/fv16aa_wnsnzmohgbtlzs.png"/></Relationships>
</file>

<file path=word/_rels/footer2.xml.rels><?xml version="1.0" encoding="UTF-8"?><Relationships xmlns="http://schemas.openxmlformats.org/package/2006/relationships"><Relationship Id="rIdj33wc22zmr3u4aclmb618" Type="http://schemas.openxmlformats.org/officeDocument/2006/relationships/hyperlink" Target="https://oceanoflights.org/bahaullah-pub24-016-fa" TargetMode="External"/><Relationship Id="rIdk4b_4lowrjypaifadkwdu" Type="http://schemas.openxmlformats.org/officeDocument/2006/relationships/hyperlink" Target="https://oceanoflights.org" TargetMode="External"/><Relationship Id="rId0" Type="http://schemas.openxmlformats.org/officeDocument/2006/relationships/image" Target="media/h5yx3-ffrc2jjp8yarnks.png"/><Relationship Id="rId1" Type="http://schemas.openxmlformats.org/officeDocument/2006/relationships/image" Target="media/ehkhtyjnwpovlcvxj3lb_.png"/><Relationship Id="rId2" Type="http://schemas.openxmlformats.org/officeDocument/2006/relationships/image" Target="media/r17xtqqkvuzwvgyn5q63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2c4bbrq4gnalkr269mqv.png"/><Relationship Id="rId1" Type="http://schemas.openxmlformats.org/officeDocument/2006/relationships/image" Target="media/qwtlr8j3qlug0iteik9x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7zv9o2ur6ls38qfv7fu0.png"/><Relationship Id="rId1" Type="http://schemas.openxmlformats.org/officeDocument/2006/relationships/image" Target="media/hhsg6pouxmrd-di3p9db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نفوس نیز محدث اند</dc:title>
  <dc:creator>Ocean of Lights</dc:creator>
  <cp:lastModifiedBy>Ocean of Lights</cp:lastModifiedBy>
  <cp:revision>1</cp:revision>
  <dcterms:created xsi:type="dcterms:W3CDTF">2024-07-03T00:39:59.575Z</dcterms:created>
  <dcterms:modified xsi:type="dcterms:W3CDTF">2024-07-03T00:39:59.575Z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