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نگین اسم اعظم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jtnxjgjx0fturfjstf-tr"/>
      <w:r>
        <w:rPr>
          <w:rtl/>
        </w:rPr>
        <w:t xml:space="preserve">لوح رقم (24) امر و خلق – جلد 3</w:t>
      </w:r>
    </w:p>
    <w:p>
      <w:pPr>
        <w:pStyle w:val="Heading2"/>
        <w:pStyle w:val="RtlHeading2"/>
        <w:bidi/>
      </w:pPr>
      <w:hyperlink w:history="1" r:id="rId27yppmy8skau1ubwrxggk"/>
      <w:r>
        <w:rPr>
          <w:rtl/>
        </w:rPr>
        <w:t xml:space="preserve">٢٤ - نگین اسم اعظم</w:t>
      </w:r>
    </w:p>
    <w:p>
      <w:pPr>
        <w:pStyle w:val="RtlNormal"/>
        <w:bidi/>
      </w:pPr>
      <w:r>
        <w:rPr>
          <w:rtl/>
        </w:rPr>
        <w:t xml:space="preserve">از حضرت عبدالبهاء در خطابی است قوله العزیز : و اما شرح مسیو انژل‌من در خصوص نگین اسم اعظم هر چند بدرجۀ مقارن حقیقت است ولی باید که تعمق زیاد نمایند و تدّبر کلی فرمایند زیرا مرکب از دو باء است و چهار هاء و شر باء در تفسیر بسم الله الرحمن الرحیم مرقوم گردیده بسیار مفصل است درین نامه نگنجد رجوع بان شود تکّرر باء اشارۀ به مقام غیب و شهود است و اما چهار هاء که ارکان اربعه بیت توحید است و عددش متمّم عشره است زیرا یک با دو سه سه و سه شش و چهار ده و اشاره باین مقام در آیۀ قرآن است و اتممناه بعشرٍ باری هاء را عدد پنج است و این هاء هوّیت و حقیقت رحمانیت است در عدد پنج که عدد باب است ظاهر و آشکار است لهذا در فّص نگین اسم اعظم با باء هاء ترکیب شده است و همچنین اسم اعظم از آن نقش ظاهر و عدد اسم اعظم نه است چون نه را که عدد بهاء است در باب که عدد پنج است ضرب نمائید نه پنج است که چهل و پنج گردد و همچنین پنج را که عدد باب است در نه ضرب کنی که عدد بهاء است چهل وپنج است و این عدد با عدد آدم مطابق است و همچنین مفردات نه را چون جمع کنی چهل و پنج است یک و دو سه سه و سه شش شش و چهار ده و پنج پانزده پانزده و شش بیست و یک بیست و یک و هفت بیست و هشت بیست و هشت و هشت سی و شش سی و شش و نه چهل و پنج و همچنین چون عدد باب را جمع کنی پانزده گردد یک و دو سه سه وسه شش شش و چهار ده ده و پنج پانزده مطابق عدد حوااست و موافق حدیث اناَ و علّی ابوا هذا الامّة مقصد ازآدم حقیقت فائضه متجلّیه فاعله است که عبارت از ظهور اسماء و صفات الهیه و شئونات رحمانیه است و حوّا حقیقت مقتبسه مستفیضه مستنبئه منفعله است که منفعل بجمیع صفات و اسماء الهیه باری این ادنی رمزی از ترکیب اسم اعظم در فصّ نگین رحمانی است و همچنین ملاحظه کنید که . . . سطوح ثلاثه عالم حق و عالم امر و عالم خلق است که مصادر آثار است عالم حق مصدر فیض جلیل است و عالم امر مرآت صافیۀ لطیفه که مستنبئی از شمس حقیقت است و عالم خلق مصدر اقتباس انوار است که بواسطۀ وسیلۀ کبری المستفیضة من الحق و المفیضة علی الخلق حاصل گردد باری باء حقیقی که حقیقت کلیه است چون در مراتب ثلاثه از ذروۀ اعلی تا بمرکز ادنی نزول و تجلّی کرد جامع و واجد عوالم شد و در افق عزّت قدیمه دو کوکب نورانی ساطع و لامع گردید کوکبی از یمین و کوکبی از یسار و این رمز عظیم دو شکلی است که در یسار و یمین اسم اعظم در فصّ نگین محترم ترسیم گردیده و رمز از ظهور جمال ابهی و حضرت اعلی است و هر چند دو شکل یمین و یسار بصورت ستاره است ولی اشاره به هیکل انسانی است که عبارت از سر و دو دست و دو پا است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veknpd0axrk0gakupyb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vnspiqgnyk7ywkyx2ey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5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5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5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5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tnxjgjx0fturfjstf-tr" Type="http://schemas.openxmlformats.org/officeDocument/2006/relationships/hyperlink" Target="#&#1604;&#1608;&#1581;-&#1585;&#1602;&#1605;-24-&#1575;&#1605;&#1585;-&#1608;-&#1582;&#1604;&#1602;--&#1580;&#1604;&#1583;-3" TargetMode="External"/><Relationship Id="rId27yppmy8skau1ubwrxggk" Type="http://schemas.openxmlformats.org/officeDocument/2006/relationships/hyperlink" Target="#&#1634;&#1636;---&#1606;&#1711;&#1740;&#1606;-&#1575;&#1587;&#1605;-&#1575;&#1593;&#1592;&#1605;" TargetMode="External"/><Relationship Id="rId9" Type="http://schemas.openxmlformats.org/officeDocument/2006/relationships/image" Target="media/bqtuo_apbmsyvgxnad20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gyvsktlgnd671ziy9a2p.png"/><Relationship Id="rId1" Type="http://schemas.openxmlformats.org/officeDocument/2006/relationships/image" Target="media/vqbhkpmwzqplt_u34idzr.png"/></Relationships>
</file>

<file path=word/_rels/footer2.xml.rels><?xml version="1.0" encoding="UTF-8"?><Relationships xmlns="http://schemas.openxmlformats.org/package/2006/relationships"><Relationship Id="rIdiveknpd0axrk0gakupyb-" Type="http://schemas.openxmlformats.org/officeDocument/2006/relationships/hyperlink" Target="https://oceanoflights.org/bahaullah-pub25-024-fa" TargetMode="External"/><Relationship Id="rIdnvnspiqgnyk7ywkyx2ey1" Type="http://schemas.openxmlformats.org/officeDocument/2006/relationships/hyperlink" Target="https://oceanoflights.org" TargetMode="External"/><Relationship Id="rId0" Type="http://schemas.openxmlformats.org/officeDocument/2006/relationships/image" Target="media/pxd-442aci4rbw16l9aud.png"/><Relationship Id="rId1" Type="http://schemas.openxmlformats.org/officeDocument/2006/relationships/image" Target="media/aqphptnndzy21rtyfr_ud.png"/><Relationship Id="rId2" Type="http://schemas.openxmlformats.org/officeDocument/2006/relationships/image" Target="media/tvpjjvsyws2y5iqvtmo9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ne7tosaze6x0kb59q_m-.png"/><Relationship Id="rId1" Type="http://schemas.openxmlformats.org/officeDocument/2006/relationships/image" Target="media/o9pravxzhitqqtoblgsb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ded0vnbkjpa3xj__ojrw.png"/><Relationship Id="rId1" Type="http://schemas.openxmlformats.org/officeDocument/2006/relationships/image" Target="media/bjqv4dli7a1c4ccff2qa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نگین اسم اعظم</dc:title>
  <dc:creator>Ocean of Lights</dc:creator>
  <cp:lastModifiedBy>Ocean of Lights</cp:lastModifiedBy>
  <cp:revision>1</cp:revision>
  <dcterms:created xsi:type="dcterms:W3CDTF">2024-07-03T00:44:49.193Z</dcterms:created>
  <dcterms:modified xsi:type="dcterms:W3CDTF">2024-07-03T00:44:49.193Z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