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تحریم بیع و شراء عبید و اماء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ziqj5wdidxk4focllioaq"/>
      <w:r>
        <w:rPr>
          <w:rtl/>
        </w:rPr>
        <w:t xml:space="preserve">لوح رقم (58) امر و خلق – جلد 3</w:t>
      </w:r>
    </w:p>
    <w:p>
      <w:pPr>
        <w:pStyle w:val="Heading2"/>
        <w:pStyle w:val="RtlHeading2"/>
        <w:bidi/>
      </w:pPr>
      <w:hyperlink w:history="1" r:id="rId-2n9fqdh8br8gtuvyzavc"/>
      <w:r>
        <w:rPr>
          <w:rtl/>
        </w:rPr>
        <w:t xml:space="preserve">٥٨ - تحریم بیع و شراء عبید و إماء</w:t>
      </w:r>
    </w:p>
    <w:p>
      <w:pPr>
        <w:pStyle w:val="RtlNormal"/>
        <w:bidi/>
      </w:pPr>
      <w:r>
        <w:rPr>
          <w:rtl/>
        </w:rPr>
        <w:t xml:space="preserve">در کتاب اقدس است قوله تعالی : قد حُرِّمَ علیکُم بیعُ الإماءِ و الغلمانِ لیسَ لعبدٍ اَنْ یشتریَ عبداً نهیاً فی لوحِ اللّهِ کذلکَ کانَ الامرُ مِن قلمِ الفضلِ بالفضلِ مسطوراً .</w:t>
      </w:r>
    </w:p>
    <w:p>
      <w:pPr>
        <w:pStyle w:val="RtlNormal"/>
        <w:bidi/>
      </w:pPr>
      <w:r>
        <w:rPr>
          <w:rtl/>
        </w:rPr>
        <w:t xml:space="preserve">و در خطاب به ویکتوریا ملکه انگلیز است قوله جلّ و عزّ : قد بلغنیۭ انّکِ منعتِ بیعُ الغلمانِ و الإماءِ هذا ما حکَم به اللّه فی هذا الظّهور البدیع قد کتب اللّه جزاء ذلک انّه موفّی اجور المحسنات و المحسنین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smxqwgymtzeusl71haq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rukv5df3khcqgj6yu9wj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168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168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168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168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iqj5wdidxk4focllioaq" Type="http://schemas.openxmlformats.org/officeDocument/2006/relationships/hyperlink" Target="#&#1604;&#1608;&#1581;-&#1585;&#1602;&#1605;-58-&#1575;&#1605;&#1585;-&#1608;-&#1582;&#1604;&#1602;--&#1580;&#1604;&#1583;-3" TargetMode="External"/><Relationship Id="rId-2n9fqdh8br8gtuvyzavc" Type="http://schemas.openxmlformats.org/officeDocument/2006/relationships/hyperlink" Target="#&#1637;&#1640;---&#1578;&#1581;&#1585;&#1740;&#1605;-&#1576;&#1740;&#1593;-&#1608;-&#1588;&#1585;&#1575;&#1569;-&#1593;&#1576;&#1740;&#1583;-&#1608;-&#1573;&#1605;&#1575;&#1569;" TargetMode="External"/><Relationship Id="rId9" Type="http://schemas.openxmlformats.org/officeDocument/2006/relationships/image" Target="media/b0jk31tm8glm9ea6uoaue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idikpqfmx-jrw7o9v7m0d.png"/><Relationship Id="rId1" Type="http://schemas.openxmlformats.org/officeDocument/2006/relationships/image" Target="media/9_xuqqysxpjlewcqksjht.png"/></Relationships>
</file>

<file path=word/_rels/footer2.xml.rels><?xml version="1.0" encoding="UTF-8"?><Relationships xmlns="http://schemas.openxmlformats.org/package/2006/relationships"><Relationship Id="rIdxsmxqwgymtzeusl71haqm" Type="http://schemas.openxmlformats.org/officeDocument/2006/relationships/hyperlink" Target="https://oceanoflights.org/bahaullah-pub25-058-fa" TargetMode="External"/><Relationship Id="rIdfrukv5df3khcqgj6yu9wj" Type="http://schemas.openxmlformats.org/officeDocument/2006/relationships/hyperlink" Target="https://oceanoflights.org" TargetMode="External"/><Relationship Id="rId0" Type="http://schemas.openxmlformats.org/officeDocument/2006/relationships/image" Target="media/zuq-j-ebka2lxesisbzfr.png"/><Relationship Id="rId1" Type="http://schemas.openxmlformats.org/officeDocument/2006/relationships/image" Target="media/hrzkeokzp0acw8hbergci.png"/><Relationship Id="rId2" Type="http://schemas.openxmlformats.org/officeDocument/2006/relationships/image" Target="media/eautndedijyo70nw6vz4n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jc1x5s5plzopdf8sbxj6r.png"/><Relationship Id="rId1" Type="http://schemas.openxmlformats.org/officeDocument/2006/relationships/image" Target="media/cqc2xtr3tp4zav1m2rjp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vsayki4se86x4uhdar7t.png"/><Relationship Id="rId1" Type="http://schemas.openxmlformats.org/officeDocument/2006/relationships/image" Target="media/y3o8wcrdugw9dgqzgihg8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تحریم بیع و شراء عبید و اماء</dc:title>
  <dc:creator>Ocean of Lights</dc:creator>
  <cp:lastModifiedBy>Ocean of Lights</cp:lastModifiedBy>
  <cp:revision>1</cp:revision>
  <dcterms:created xsi:type="dcterms:W3CDTF">2024-07-03T00:45:54.459Z</dcterms:created>
  <dcterms:modified xsi:type="dcterms:W3CDTF">2024-07-03T00:45:54.459Z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