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در بیان شمّه‌ای از شرائط و لوازم دقیقه دیانت</w:t>
      </w:r>
    </w:p>
    <w:p>
      <w:pPr>
        <w:pStyle w:val="RtlAuthor"/>
        <w:bidi/>
      </w:pPr>
      <w:r>
        <w:t xml:space="preserve">حضرت بهاءالله, 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o7qcwbhwb12tsotsvuflz"/>
      <w:r>
        <w:rPr>
          <w:rtl/>
        </w:rPr>
        <w:t xml:space="preserve">امر و خلق – جلد 3</w:t>
      </w:r>
    </w:p>
    <w:p>
      <w:pPr>
        <w:pStyle w:val="Heading2"/>
        <w:pStyle w:val="RtlHeading2"/>
        <w:bidi/>
      </w:pPr>
      <w:hyperlink w:history="1" r:id="rId8dnkjg5bapqymonl4gdew"/>
      <w:r>
        <w:rPr>
          <w:rtl/>
        </w:rPr>
        <w:t xml:space="preserve">ج - در بیان شمّه‌ای از شرائط و لوازم دقیقه دیانت</w:t>
      </w:r>
    </w:p>
    <w:p>
      <w:pPr>
        <w:pStyle w:val="RtlNormal"/>
        <w:bidi/>
      </w:pPr>
      <w:r>
        <w:rPr>
          <w:rtl/>
        </w:rPr>
        <w:t xml:space="preserve">در لوحی از حضرت بهاءاللّه است قوله الاعلی : مقصود آنکه امروز هر نفسی به انوار ایمان و استقامت منوّر و فائز از مطلع امر نسبت به او اظهار عنایت شده و میشود مادامی که این مقام موجود این وصف ثابت والّا الا مربیده .</w:t>
      </w:r>
    </w:p>
    <w:p>
      <w:pPr>
        <w:pStyle w:val="RtlNormal"/>
        <w:bidi/>
      </w:pPr>
      <w:r>
        <w:rPr>
          <w:rtl/>
        </w:rPr>
        <w:t xml:space="preserve">و قوله الاعلی : نفس یک مؤمن که شؤونات خود را در شؤونات حق معدوم نموده عند اللّه از همۀ روی زمین بهتر و پسندیده‌تر است لعمر من ینطق بالحق فی السّجن الاعظم اگر اقلّ از سمّ ابره از مقامات تقدیس و تنزیه بر اهل عالم تجلّی نماید کلّ از جمیع ما عندهم فارغ و آزاد گردند و بما عند اللّه و ما حکم به متمسک و عامل شوند .</w:t>
      </w:r>
    </w:p>
    <w:p>
      <w:pPr>
        <w:pStyle w:val="RtlNormal"/>
        <w:bidi/>
      </w:pPr>
      <w:r>
        <w:rPr>
          <w:rtl/>
        </w:rPr>
        <w:t xml:space="preserve">و از حضرت عبدالبهاء در کتاب مفاوضات است قوله العزیز : اما روح در مرتبۀ چهارم روح آسمانی است آن روح ایمان و فیض رحمانی است آن از نفثات روح القدس است که بقوّۀ الهیّه سبب حیات ابدی شود آن قوّه است که انسان ارضی را سماوی کند و انسان ناقص را کامل نماید کثیف را پاک کند ساکت را ناطق فرماید اسیر شهوات نفسانیّه را مقدّس و منزّه کند جاهل را عالم نماید 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b-abethoqjzesgnfopvz-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smfxvv4akpotcgyzqhc23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189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190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190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189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o7qcwbhwb12tsotsvuflz" Type="http://schemas.openxmlformats.org/officeDocument/2006/relationships/hyperlink" Target="#&#1575;&#1605;&#1585;-&#1608;-&#1582;&#1604;&#1602;--&#1580;&#1604;&#1583;-3" TargetMode="External"/><Relationship Id="rId8dnkjg5bapqymonl4gdew" Type="http://schemas.openxmlformats.org/officeDocument/2006/relationships/hyperlink" Target="#&#1580;---&#1583;&#1585;-&#1576;&#1740;&#1575;&#1606;-&#1588;&#1605;&#1617;&#1607;&#1575;&#1740;-&#1575;&#1586;-&#1588;&#1585;&#1575;&#1574;&#1591;-&#1608;-&#1604;&#1608;&#1575;&#1586;&#1605;-&#1583;&#1602;&#1740;&#1602;&#1607;-&#1583;&#1740;&#1575;&#1606;&#1578;" TargetMode="External"/><Relationship Id="rId9" Type="http://schemas.openxmlformats.org/officeDocument/2006/relationships/image" Target="media/8e1ejryx5rswcr2wokpdn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bsdxo-hgyoiym4mivpnug.png"/><Relationship Id="rId1" Type="http://schemas.openxmlformats.org/officeDocument/2006/relationships/image" Target="media/yjtwsi3_iktgnhbsjkxw-.png"/></Relationships>
</file>

<file path=word/_rels/footer2.xml.rels><?xml version="1.0" encoding="UTF-8"?><Relationships xmlns="http://schemas.openxmlformats.org/package/2006/relationships"><Relationship Id="rIdb-abethoqjzesgnfopvz-" Type="http://schemas.openxmlformats.org/officeDocument/2006/relationships/hyperlink" Target="https://oceanoflights.org/bahaullah-pub25-c-fa" TargetMode="External"/><Relationship Id="rIdsmfxvv4akpotcgyzqhc23" Type="http://schemas.openxmlformats.org/officeDocument/2006/relationships/hyperlink" Target="https://oceanoflights.org" TargetMode="External"/><Relationship Id="rId0" Type="http://schemas.openxmlformats.org/officeDocument/2006/relationships/image" Target="media/ntqqnkvd8n9t13rb-ztjo.png"/><Relationship Id="rId1" Type="http://schemas.openxmlformats.org/officeDocument/2006/relationships/image" Target="media/fheajgmhtjkefnnmu1h86.png"/><Relationship Id="rId2" Type="http://schemas.openxmlformats.org/officeDocument/2006/relationships/image" Target="media/ox4l1hkl4xukem58b_s5c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bbo4pjtbpxh7vjyzrydxs.png"/><Relationship Id="rId1" Type="http://schemas.openxmlformats.org/officeDocument/2006/relationships/image" Target="media/xyah2f2ljvfqaouwavqcw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9p5xj__lfhghw1usnydk0.png"/><Relationship Id="rId1" Type="http://schemas.openxmlformats.org/officeDocument/2006/relationships/image" Target="media/-mpfkrf2pz1t1hicg5xjz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در بیان شمّه‌ای از شرائط و لوازم دقیقه دیانت</dc:title>
  <dc:creator>Ocean of Lights</dc:creator>
  <cp:lastModifiedBy>Ocean of Lights</cp:lastModifiedBy>
  <cp:revision>1</cp:revision>
  <dcterms:created xsi:type="dcterms:W3CDTF">2024-07-03T00:48:17.606Z</dcterms:created>
  <dcterms:modified xsi:type="dcterms:W3CDTF">2024-07-03T00:48:17.606Z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