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اذکار ایّام هاء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uq-jggwsh3jxtkgrr_ylw"/>
      <w:r>
        <w:rPr>
          <w:rtl/>
        </w:rPr>
        <w:t xml:space="preserve">لوح رقم (16) امر و خلق – جلد 4</w:t>
      </w:r>
    </w:p>
    <w:p>
      <w:pPr>
        <w:pStyle w:val="Heading2"/>
        <w:pStyle w:val="RtlHeading2"/>
        <w:bidi/>
      </w:pPr>
      <w:hyperlink w:history="1" r:id="rIdi8-wy4ksym-uwp6yng7dr"/>
      <w:r>
        <w:rPr>
          <w:rtl/>
        </w:rPr>
        <w:t xml:space="preserve">١٦ - اذکار ایّام هاء</w:t>
      </w:r>
    </w:p>
    <w:p>
      <w:pPr>
        <w:pStyle w:val="RtlNormal"/>
        <w:bidi/>
      </w:pPr>
      <w:r>
        <w:rPr>
          <w:rtl/>
        </w:rPr>
        <w:t xml:space="preserve">و نیز در کتاب اقدس راجع باعمال و اذکار ایّام هاء است قوله الاعلی : " ینبغی لأهل البهاء ان یطمعوا فیها انفسهم و ذوی القربی ثمّ الفقراء و المساکین و یهلّلنّ و یکبّرنّ و یسبّحنّ و یمجّدنّ ربّهم بالفرح و الانبساط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bib2lnttogp01xytp_uq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tkojjka8s8l1-lnv1pr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98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98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98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98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q-jggwsh3jxtkgrr_ylw" Type="http://schemas.openxmlformats.org/officeDocument/2006/relationships/hyperlink" Target="#&#1604;&#1608;&#1581;-&#1585;&#1602;&#1605;-16-&#1575;&#1605;&#1585;-&#1608;-&#1582;&#1604;&#1602;--&#1580;&#1604;&#1583;-4" TargetMode="External"/><Relationship Id="rIdi8-wy4ksym-uwp6yng7dr" Type="http://schemas.openxmlformats.org/officeDocument/2006/relationships/hyperlink" Target="#&#1633;&#1638;---&#1575;&#1584;&#1705;&#1575;&#1585;-&#1575;&#1740;&#1617;&#1575;&#1605;-&#1607;&#1575;&#1569;" TargetMode="External"/><Relationship Id="rId9" Type="http://schemas.openxmlformats.org/officeDocument/2006/relationships/image" Target="media/r2p-aeoqnfyvuuie1r7a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ra6xezdx_ibgxaxljlud.png"/><Relationship Id="rId1" Type="http://schemas.openxmlformats.org/officeDocument/2006/relationships/image" Target="media/z_u2izojm0oyj53dx6bi2.png"/></Relationships>
</file>

<file path=word/_rels/footer2.xml.rels><?xml version="1.0" encoding="UTF-8"?><Relationships xmlns="http://schemas.openxmlformats.org/package/2006/relationships"><Relationship Id="rIdbib2lnttogp01xytp_uql" Type="http://schemas.openxmlformats.org/officeDocument/2006/relationships/hyperlink" Target="https://oceanoflights.org/bahaullah-pub26-016-fa" TargetMode="External"/><Relationship Id="rIddtkojjka8s8l1-lnv1prz" Type="http://schemas.openxmlformats.org/officeDocument/2006/relationships/hyperlink" Target="https://oceanoflights.org" TargetMode="External"/><Relationship Id="rId0" Type="http://schemas.openxmlformats.org/officeDocument/2006/relationships/image" Target="media/cbu-hpswunnfwszaznnq3.png"/><Relationship Id="rId1" Type="http://schemas.openxmlformats.org/officeDocument/2006/relationships/image" Target="media/-n7sejvpbw2wehrog51y0.png"/><Relationship Id="rId2" Type="http://schemas.openxmlformats.org/officeDocument/2006/relationships/image" Target="media/cyhxdjlm11klscwgr2nk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obpyxlbks27zbo1flodj.png"/><Relationship Id="rId1" Type="http://schemas.openxmlformats.org/officeDocument/2006/relationships/image" Target="media/soanqdrrrmp2q_wk1axpw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m5o7b278hxx7oilqxdut.png"/><Relationship Id="rId1" Type="http://schemas.openxmlformats.org/officeDocument/2006/relationships/image" Target="media/ar-tyx16uau-qofcii2y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اذکار ایّام هاء</dc:title>
  <dc:creator>Ocean of Lights</dc:creator>
  <cp:lastModifiedBy>Ocean of Lights</cp:lastModifiedBy>
  <cp:revision>1</cp:revision>
  <dcterms:created xsi:type="dcterms:W3CDTF">2024-07-03T00:49:16.901Z</dcterms:created>
  <dcterms:modified xsi:type="dcterms:W3CDTF">2024-07-03T00:49:16.901Z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