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تربّص بعد از موت زوج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hgpfinsqr3nqckf_y2wg"/>
      <w:r>
        <w:rPr>
          <w:rtl/>
        </w:rPr>
        <w:t xml:space="preserve">لوح رقم (79) امر و خلق – جلد 4</w:t>
      </w:r>
    </w:p>
    <w:p>
      <w:pPr>
        <w:pStyle w:val="Heading2"/>
        <w:pStyle w:val="RtlHeading2"/>
        <w:bidi/>
      </w:pPr>
      <w:hyperlink w:history="1" r:id="rIdnmgmkgqs8xkkq2q1waaoq"/>
      <w:r>
        <w:rPr>
          <w:rtl/>
        </w:rPr>
        <w:t xml:space="preserve">٧٩ - تربّص بعد از موت زوج</w:t>
      </w:r>
    </w:p>
    <w:p>
      <w:pPr>
        <w:pStyle w:val="RtlNormal"/>
        <w:bidi/>
      </w:pPr>
      <w:r>
        <w:rPr>
          <w:rtl/>
        </w:rPr>
        <w:t xml:space="preserve">و نیز در رساله سؤال و جواب :
" سؤال : از آیهٴ مبارکه و ان آیتها خبر الموت .
جواب : مراد از لبث اشهر معدودات نه ماه است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htooglvyibvk7ijezvz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lachd0rworzwid3-huj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1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1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1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1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hgpfinsqr3nqckf_y2wg" Type="http://schemas.openxmlformats.org/officeDocument/2006/relationships/hyperlink" Target="#&#1604;&#1608;&#1581;-&#1585;&#1602;&#1605;-79-&#1575;&#1605;&#1585;-&#1608;-&#1582;&#1604;&#1602;--&#1580;&#1604;&#1583;-4" TargetMode="External"/><Relationship Id="rIdnmgmkgqs8xkkq2q1waaoq" Type="http://schemas.openxmlformats.org/officeDocument/2006/relationships/hyperlink" Target="#&#1639;&#1641;---&#1578;&#1585;&#1576;&#1617;&#1589;-&#1576;&#1593;&#1583;-&#1575;&#1586;-&#1605;&#1608;&#1578;-&#1586;&#1608;&#1580;" TargetMode="External"/><Relationship Id="rId9" Type="http://schemas.openxmlformats.org/officeDocument/2006/relationships/image" Target="media/boqp10cllkbsnzlja7mf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gnohxal003m8pkrhv7wg.png"/><Relationship Id="rId1" Type="http://schemas.openxmlformats.org/officeDocument/2006/relationships/image" Target="media/_o3eenewyuixmwxaxv8rx.png"/></Relationships>
</file>

<file path=word/_rels/footer2.xml.rels><?xml version="1.0" encoding="UTF-8"?><Relationships xmlns="http://schemas.openxmlformats.org/package/2006/relationships"><Relationship Id="rIdrhtooglvyibvk7ijezvzj" Type="http://schemas.openxmlformats.org/officeDocument/2006/relationships/hyperlink" Target="https://oceanoflights.org/bahaullah-pub26-079-fa" TargetMode="External"/><Relationship Id="rIdplachd0rworzwid3-hujx" Type="http://schemas.openxmlformats.org/officeDocument/2006/relationships/hyperlink" Target="https://oceanoflights.org" TargetMode="External"/><Relationship Id="rId0" Type="http://schemas.openxmlformats.org/officeDocument/2006/relationships/image" Target="media/r-hp3qj9yytv4rainuowp.png"/><Relationship Id="rId1" Type="http://schemas.openxmlformats.org/officeDocument/2006/relationships/image" Target="media/gjfu6cjrmjp5ehy64qpnj.png"/><Relationship Id="rId2" Type="http://schemas.openxmlformats.org/officeDocument/2006/relationships/image" Target="media/yiyyv0z4oajiaspxdcbw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nsi10ftewjazlvfpna9l.png"/><Relationship Id="rId1" Type="http://schemas.openxmlformats.org/officeDocument/2006/relationships/image" Target="media/rkfle6kcrvflkivqi5jm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aih5rqwaechg_umruobf.png"/><Relationship Id="rId1" Type="http://schemas.openxmlformats.org/officeDocument/2006/relationships/image" Target="media/ekokk3rb2jawjk8edath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تربّص بعد از موت زوج</dc:title>
  <dc:creator>Ocean of Lights</dc:creator>
  <cp:lastModifiedBy>Ocean of Lights</cp:lastModifiedBy>
  <cp:revision>1</cp:revision>
  <dcterms:created xsi:type="dcterms:W3CDTF">2024-07-03T00:51:17.370Z</dcterms:created>
  <dcterms:modified xsi:type="dcterms:W3CDTF">2024-07-03T00:51:17.370Z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