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Riḍvánul-Adl</w:t>
      </w:r>
    </w:p>
    <w:p>
      <w:pPr>
        <w:pStyle w:val="Author"/>
        <w:bidi w:val="false"/>
      </w:pPr>
      <w:r>
        <w:t xml:space="preserve">Bahá’u’lláh</w:t>
      </w:r>
    </w:p>
    <w:p>
      <w:pPr>
        <w:pStyle w:val="Description"/>
        <w:bidi w:val="false"/>
      </w:pPr>
      <w:r>
        <w:t xml:space="preserve">Partial translation.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ulgjotribfxv_futm6al_"/>
      <w:r>
        <w:rPr>
          <w:rtl w:val="false"/>
        </w:rPr>
        <w:t xml:space="preserve">Riḍvánul-Adl – Gleanings From The Writings of Bahá’u’lláh, page: 175</w:t>
      </w:r>
    </w:p>
    <w:p>
      <w:pPr>
        <w:pStyle w:val="Normal"/>
        <w:bidi w:val="false"/>
      </w:pPr>
      <w:r>
        <w:rPr>
          <w:rtl w:val="false"/>
        </w:rPr>
        <w:t xml:space="preserve">* Partial Translation *</w:t>
      </w:r>
    </w:p>
    <w:p>
      <w:pPr>
        <w:pStyle w:val="Normal"/>
        <w:bidi w:val="false"/>
      </w:pPr>
      <w:r>
        <w:rPr>
          <w:rtl w:val="false"/>
        </w:rPr>
        <w:t xml:space="preserve">Know verily that the essence of justice and the source thereof are both embodied in the ordinances prescribed by Him Who is the Manifestation of the Self of God amongst men, if ye be of them that recognize this truth. He doth verily incarnate the highest, the infallible standard of justice unto all creation. Were His law to be such as to strike terror into the hearts of all that are in heaven and on earth, that law is naught but manifest justice. The fears and agitation which the revelation of this law provokes in men's hearts should indeed be likened to the cries of the suckling babe weaned from his mother's milk, if ye be of them that perceive. Were men to discover the motivating purpose of God's Revelation, they would assuredly cast away their fears, and, with hearts filled with gratitude, rejoice with exceeding gladness.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otpi6zau8vzid59gwd5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dcwan_rp863cbwz3ox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PART-TRANSLATION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5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5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5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5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lgjotribfxv_futm6al_" Type="http://schemas.openxmlformats.org/officeDocument/2006/relationships/hyperlink" Target="#ri&#7693;v&#225;nul-adl--gleanings-from-the-writings-of-bah&#225;ull&#225;h-page-175" TargetMode="External"/><Relationship Id="rId9" Type="http://schemas.openxmlformats.org/officeDocument/2006/relationships/image" Target="media/g0dxie5g8vseycia0emjj.png"/></Relationships>
</file>

<file path=word/_rels/footer1.xml.rels><?xml version="1.0" encoding="UTF-8"?><Relationships xmlns="http://schemas.openxmlformats.org/package/2006/relationships"><Relationship Id="rId0" Type="http://schemas.openxmlformats.org/officeDocument/2006/relationships/image" Target="media/iwnhgfhdbxwncujwayzeb.png"/><Relationship Id="rId1" Type="http://schemas.openxmlformats.org/officeDocument/2006/relationships/image" Target="media/konn64mk8yidm__jdddop.png"/></Relationships>
</file>

<file path=word/_rels/footer2.xml.rels><?xml version="1.0" encoding="UTF-8"?><Relationships xmlns="http://schemas.openxmlformats.org/package/2006/relationships"><Relationship Id="rIduotpi6zau8vzid59gwd5o" Type="http://schemas.openxmlformats.org/officeDocument/2006/relationships/hyperlink" Target="https://oceanoflights.org/bahaullah-st-094-en" TargetMode="External"/><Relationship Id="rIdh-dcwan_rp863cbwz3ox_" Type="http://schemas.openxmlformats.org/officeDocument/2006/relationships/hyperlink" Target="https://oceanoflights.org" TargetMode="External"/><Relationship Id="rId0" Type="http://schemas.openxmlformats.org/officeDocument/2006/relationships/image" Target="media/qf7oq4pg_bf4w_69qzcms.png"/><Relationship Id="rId1" Type="http://schemas.openxmlformats.org/officeDocument/2006/relationships/image" Target="media/xhlvrljmd_pfbtyfunx-y.png"/><Relationship Id="rId2" Type="http://schemas.openxmlformats.org/officeDocument/2006/relationships/image" Target="media/tyvljknmneqrs8rnpc7y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2pv4qem7s3bvrjkbyfax.png"/><Relationship Id="rId1" Type="http://schemas.openxmlformats.org/officeDocument/2006/relationships/image" Target="media/1wzgjtdszlkm_uto6udkz.png"/></Relationships>
</file>

<file path=word/_rels/header2.xml.rels><?xml version="1.0" encoding="UTF-8"?><Relationships xmlns="http://schemas.openxmlformats.org/package/2006/relationships"><Relationship Id="rId0" Type="http://schemas.openxmlformats.org/officeDocument/2006/relationships/image" Target="media/ubw3vhkj-9x1w-ia8gql7.png"/><Relationship Id="rId1" Type="http://schemas.openxmlformats.org/officeDocument/2006/relationships/image" Target="media/9addjf3z4l_1lyjlqis9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Riḍvánul-Adl</dc:title>
  <dc:creator>Ocean of Lights</dc:creator>
  <cp:lastModifiedBy>Ocean of Lights</cp:lastModifiedBy>
  <cp:revision>1</cp:revision>
  <dcterms:created xsi:type="dcterms:W3CDTF">2024-10-29T20:41:09.340Z</dcterms:created>
  <dcterms:modified xsi:type="dcterms:W3CDTF">2024-10-29T20:41:09.340Z</dcterms:modified>
</cp:coreProperties>
</file>

<file path=docProps/custom.xml><?xml version="1.0" encoding="utf-8"?>
<Properties xmlns="http://schemas.openxmlformats.org/officeDocument/2006/custom-properties" xmlns:vt="http://schemas.openxmlformats.org/officeDocument/2006/docPropsVTypes"/>
</file>