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بسمه المقدس عن الاذکار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حرم علیها بهآء اللّه مالک القدم (إنّه لبهاء اللّه لمن فی ملکوت الأمر و الخلق و مصباح الهدی لمن فی السّموات و الأرضین)</w:t>
      </w:r>
    </w:p>
    <w:p>
      <w:pPr>
        <w:pStyle w:val="RtlNormalLow"/>
        <w:bidi/>
      </w:pPr>
      <w:r>
        <w:rPr>
          <w:b/>
          <w:bCs/>
          <w:rtl/>
        </w:rPr>
        <w:t xml:space="preserve">بسمه المقدس عن الاذکار</w:t>
      </w:r>
    </w:p>
    <w:p>
      <w:pPr>
        <w:pStyle w:val="RtlNormalLow"/>
        <w:bidi/>
      </w:pPr>
      <w:r>
        <w:rPr>
          <w:rtl/>
        </w:rPr>
        <w:t xml:space="preserve">ای ورقه سدره انشاء اللّه بعنایت رحمت رحمانی و نیسان مکرمت سبحانی متمسک بسدره باشی لازال باو متحرک و ساکن دلتنگ مباشید ظهور هر امریرا نظر بمصلحت وقتی مقرر است کذلکَ قُدِّر مِنْ لَدُنْ مُقْتَدِرٍ قدیر . همیشه در نظر بوده وهستید ابواب فیض فیاض مفتوحست و اریاح رحمت رحمن در هبوب و مرور الحمد للّه از او محسوبید و باو منسوب این دولتی است پاینده و جنّتیست باقیه یَدُومُ و لا یَزُولُ یَبقی و لا یَنفی قسم باسم اعظم جمیع مقامات عالیه نا متناهیه در این رتبه مکنون و مستور است چنانچه اثمار و ظهورات ممتنعه آن در حبوب نظر بعدم استعداد ارض این رتبه و ظهورات آن پوشیده و پنهانست و البته این سرّ را در عوالم قَدَریه و عوالم اخری ظهوری خواهد بود اگر انوار شمس از سحاب متراکمه ممنوع شود مفقود نخواهد بود و در مقام خود موجود و مشهود از بعضی مقالات نا لایقه محزون نباشید قبولِ حقّْ معلقِ بشروط نبوده و علت و سببِ آن فضلِ او بوده تو باین فضل اعظم فائزی قولی مالی لفضلک الفداء یا محبوب العالمین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e_es29t75ly6vmig5vq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ghm1y88-0uxivffy1gu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23pvlshyqt8fwovvb3l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32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32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3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uyjun0ketjuolmie_fpq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-cxyxbocbteerod3lmgx.png"/><Relationship Id="rId1" Type="http://schemas.openxmlformats.org/officeDocument/2006/relationships/image" Target="media/mhfuzwqhrjdwkbx-hpfzf.png"/></Relationships>
</file>

<file path=word/_rels/footer2.xml.rels><?xml version="1.0" encoding="UTF-8"?><Relationships xmlns="http://schemas.openxmlformats.org/package/2006/relationships"><Relationship Id="rId5e_es29t75ly6vmig5vqe" Type="http://schemas.openxmlformats.org/officeDocument/2006/relationships/hyperlink" Target="https://oceanoflights.org/bahaullah-st-179-3-fa" TargetMode="External"/><Relationship Id="rIdeghm1y88-0uxivffy1gun" Type="http://schemas.openxmlformats.org/officeDocument/2006/relationships/hyperlink" Target="https://oceanoflights.org/file/Bahaullah-ST-179_3_fa.mp3" TargetMode="External"/><Relationship Id="rIdb23pvlshyqt8fwovvb3lk" Type="http://schemas.openxmlformats.org/officeDocument/2006/relationships/hyperlink" Target="https://oceanoflights.org" TargetMode="External"/><Relationship Id="rId0" Type="http://schemas.openxmlformats.org/officeDocument/2006/relationships/image" Target="media/infh4tzffj-8vwjg35lpg.png"/><Relationship Id="rId1" Type="http://schemas.openxmlformats.org/officeDocument/2006/relationships/image" Target="media/5hsnktibzou_nwvzbbyx7.png"/><Relationship Id="rId2" Type="http://schemas.openxmlformats.org/officeDocument/2006/relationships/image" Target="media/hqp4z0exnocb6tft2p4v8.png"/><Relationship Id="rId3" Type="http://schemas.openxmlformats.org/officeDocument/2006/relationships/image" Target="media/k-jtn7uokosv58jjvoit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62soabd6pgafljceh6bw.png"/><Relationship Id="rId1" Type="http://schemas.openxmlformats.org/officeDocument/2006/relationships/image" Target="media/lydoqly5lruc3sy2syop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yttodwwc6_kbrubypp0w.png"/><Relationship Id="rId1" Type="http://schemas.openxmlformats.org/officeDocument/2006/relationships/image" Target="media/re2qmjz8ribogbb0zjve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المقدس عن الاذکار</dc:title>
  <dc:creator>Ocean of Lights</dc:creator>
  <cp:lastModifiedBy>Ocean of Lights</cp:lastModifiedBy>
  <cp:revision>1</cp:revision>
  <dcterms:created xsi:type="dcterms:W3CDTF">2024-10-29T21:13:55.998Z</dcterms:created>
  <dcterms:modified xsi:type="dcterms:W3CDTF">2024-10-29T21:13:55.998Z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