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Brethren and fellow-mourners in the Faith of Bahá’u’lláh!</w:t>
      </w:r>
    </w:p>
    <w:p>
      <w:pPr>
        <w:pStyle w:val="Normal"/>
        <w:bidi w:val="false"/>
      </w:pPr>
      <w:r>
        <w:rPr>
          <w:rtl w:val="false"/>
        </w:rPr>
        <w:t xml:space="preserve">A sorrow, reminiscent in its poignancy, of the devastating grief caused by ‘Abdu’l-Bahá’s sudden removal from our midst, has stirred the Bahá’í world to its foundations. The Greatest Holy Leaf, the well-beloved and treasured Remnant of Bahá’u’lláh entrusted to our frail and unworthy hands by our departed Master, has passed to the Great Beyond, leaving a legacy that time can never dim.
The Community of the Most Great Name, in its entirety and to its very core, feels the sting of this cruel loss. Inevitable though this calamitous event appeared to us all, however acute our apprehensions of its steady approach, the consciousness of its final consummation at this terrible hour leaves us, we whose souls have been impregnated by the energizing influence of her love, prostrated and disconsolate.</w:t>
      </w:r>
    </w:p>
    <w:p>
      <w:pPr>
        <w:pStyle w:val="Normal"/>
        <w:bidi w:val="false"/>
      </w:pPr>
      <w:r>
        <w:rPr>
          <w:rtl w:val="false"/>
        </w:rPr>
        <w:t xml:space="preserve">How can my lonely pen, so utterly inadequate to glorify so exalted a station, so impotent to portray the experiences of so sublime a life, so disqualified to recount the blessings she showered upon me since my earliest childhood—how can such a pen repay the great debt of gratitude and love that I owe her whom I regarded as my chief sustainer, my most affectionate comforter, the joy and inspiration of my life? My grief is too immense, my remorse too profound, to be able to give full vent at this moment to the feelings that surge within me.</w:t>
      </w:r>
    </w:p>
    <w:p>
      <w:pPr>
        <w:pStyle w:val="Normal"/>
        <w:bidi w:val="false"/>
      </w:pPr>
      <w:r>
        <w:rPr>
          <w:rtl w:val="false"/>
        </w:rPr>
        <w:t xml:space="preserve">Only future generations and pens abler than mine can, and will, pay a worthy tribute to the towering grandeur of her spiritual life, to the unique part she played throughout the tumultuous stages of Bahá’í history, to the expressions of unqualified praise that have streamed from the pen of both Bahá’u’lláh and ‘Abdu’l-Bahá, the Centre of His Covenant, though unrecorded, and in the main unsuspected by the mass of her passionate admirers in East and West, the share she has had in influencing the course of some of the chief events in the annals of the Faith, the sufferings she bore, the sacrifices she made, the rare gifts of unfailing sympathy she so strikingly displayed—these, and many others stand so inextricably interwoven with the fabric of the Cause itself that no future historian of the Faith of Bahá’u’lláh can afford to ignore or minimize.</w:t>
      </w:r>
    </w:p>
    <w:p>
      <w:pPr>
        <w:pStyle w:val="Normal"/>
        <w:bidi w:val="false"/>
      </w:pPr>
      <w:r>
        <w:rPr>
          <w:rtl w:val="false"/>
        </w:rPr>
        <w:t xml:space="preserve">As far back as the concluding stages of the heroic age of the Cause, which witnessed the imprisonment of Bahá’u’lláh in the Síyáh-Chál of Ṭihrán, the Greatest Holy Leaf, then still in her infancy, was privileged to taste of the cup of woe which the first believers of that Apostolic Age had quaffed.</w:t>
      </w:r>
    </w:p>
    <w:p>
      <w:pPr>
        <w:pStyle w:val="Normal"/>
        <w:bidi w:val="false"/>
      </w:pPr>
      <w:r>
        <w:rPr>
          <w:rtl w:val="false"/>
        </w:rPr>
        <w:t xml:space="preserve">How well I remember her recall, at a time when her faculties were still unimpaired, the gnawing suspense that ate into the hearts of those who watched by her side, at the threshold of her pillaged house, expectant to hear at any moment the news of Bahá’u’lláh’s imminent execution! In those sinister hours, she often recounted, her parents had so suddenly lost their earthly possessions that within the space of a single day from being the privileged member of one of the wealthiest families of Ṭihrán she had sunk to the state of a sufferer from unconcealed poverty. Deprived of the means of subsistence her illustrious mother, the famed Navváb, was constrained to place in the palm of her daughter’s hand a handful of flour and to induce her to accept it as a substitute for her daily bread.</w:t>
      </w:r>
    </w:p>
    <w:p>
      <w:pPr>
        <w:pStyle w:val="Normal"/>
        <w:bidi w:val="false"/>
      </w:pPr>
      <w:r>
        <w:rPr>
          <w:rtl w:val="false"/>
        </w:rPr>
        <w:t xml:space="preserve">And when at a later time this revered and precious member of the Holy Family, then in her teens, came to be entrusted by the guiding hand of her Father with missions that no girl of her age could, or would be willing to, perform, with what spontaneous joy she seized her opportunity and acquitted herself of the task with which she had been entrusted! The delicacy and extreme gravity of such functions as she, from time to time, was called upon to fulfil, when the city of Baghdád was swept by the hurricane which the heedlessness and perversity of Mírzá Yaḥyá had unchained, as well as the tender solicitude which, at so early an age, she evinced during the period of Bahá’u’lláh’s enforced retirement to the mountains of Sulaymáníyyih, marked her as one who was both capable of sharing the burden, and willing to make the sacrifice, which her high birth demanded.</w:t>
      </w:r>
    </w:p>
    <w:p>
      <w:pPr>
        <w:pStyle w:val="Normal"/>
        <w:bidi w:val="false"/>
      </w:pPr>
      <w:r>
        <w:rPr>
          <w:rtl w:val="false"/>
        </w:rPr>
        <w:t xml:space="preserve">How staunch was her faith, how calm her demeanour, how forgiving her attitude, how severe her trials, at a time when the forces of schism had rent asunder the ties that united the little band of exiles which had settled in Adrianople and whose fortunes seemed then to have sunk to their lowest ebb! It was in this period of extreme anxiety, when the rigours of a winter of exceptional severity, coupled with the privations entailed by unhealthy housing accommodation and dire financial distress, undermined once for all her health and sapped the vitality which she had hitherto so thoroughly enjoyed. The stress and storm of that period made an abiding impression upon her mind, and she retained till the time of her death on her beauteous and angelic face evidences of its intense hardships.</w:t>
      </w:r>
    </w:p>
    <w:p>
      <w:pPr>
        <w:pStyle w:val="Normal"/>
        <w:bidi w:val="false"/>
      </w:pPr>
      <w:r>
        <w:rPr>
          <w:rtl w:val="false"/>
        </w:rPr>
        <w:t xml:space="preserve">Not until, however, she had been confined in the company of Bahá’u’lláh within the walls of the prison-city of Akká did she display, in the plentitude of her power and in the full abundance of her love for Him, those gifts that single her out, next to ‘Abdu’l-Bahá, among the members of the Holy Family, as the brightest embodiment of that love which is born of God and of that human sympathy which few mortals are capable of evincing.</w:t>
      </w:r>
    </w:p>
    <w:p>
      <w:pPr>
        <w:pStyle w:val="Normal"/>
        <w:bidi w:val="false"/>
      </w:pPr>
      <w:r>
        <w:rPr>
          <w:rtl w:val="false"/>
        </w:rPr>
        <w:t xml:space="preserve">Banishing from her mind and heart every earthly attachment, renouncing the very idea of matrimony, she, standing resolutely by the side of a Brother whom she was to aid and serve so well, arose to dedicate her life to the service of her Father’s glorious Cause. Whether in the management of the affairs of His Household in which she excelled, or in the social relationships which she so assiduously cultivated in order to shield both Bahá’u’lláh and ‘Abdu’l-Bahá, whether in the unfailing attention she paid to the everyday needs of her Father, or in the traits of generosity, of affability and kindness, which she manifested, the Greatest Holy Leaf had by that time abundantly demonstrated her worthiness to rank as one of the noblest figures intimately associated with the life-long work of Bahá’u’lláh.</w:t>
      </w:r>
    </w:p>
    <w:p>
      <w:pPr>
        <w:pStyle w:val="Normal"/>
        <w:bidi w:val="false"/>
      </w:pPr>
      <w:r>
        <w:rPr>
          <w:rtl w:val="false"/>
        </w:rPr>
        <w:t xml:space="preserve">How grievous was the ingratitude, how blind the fanaticism, how persistent the malignity of the officials, their wives, and their subordinates, in return for the manifold bounties which she, in close association with her Brother, so profusely conferred upon them! Her patience, her magnanimity, her undiscriminating benevolence, far from disarming the hostility of that perverse generation, served only to inflame their rancour, to excite their jealousy, to intensify their fears. The gloom that had settled upon that little band of imprisoned believers, who languished in the Fortress of Akká contrasted with the spirit of confident hope, of deep-rooted optimism that beamed upon her serene countenance. No calamity, however intense, could obscure the brightness of her saintly face, and no agitation, no matter how severe, could disturb the composure of her gracious and dignified behaviour.</w:t>
      </w:r>
    </w:p>
    <w:p>
      <w:pPr>
        <w:pStyle w:val="Normal"/>
        <w:bidi w:val="false"/>
      </w:pPr>
      <w:r>
        <w:rPr>
          <w:rtl w:val="false"/>
        </w:rPr>
        <w:t xml:space="preserve">That her sensitive heart instantaneously reacted to the slightest injury that befell the least significant of creatures, whether friend or foe, no one who knew her well could doubt. And yet such was the restraining power of her will—a will which her spirit of self-renunciation so often prompted her to suppress—that a superficial observer might well be led to question the intensity of her emotions or to belittle the range of her sympathies. In the school of adversity she, already endowed by Providence with the virtues of meekness and fortitude, learned through the example and exhortations of the Great Sufferer, Who was her Father, the lesson she was destined to teach the great mass of His followers for so long after Him.</w:t>
      </w:r>
    </w:p>
    <w:p>
      <w:pPr>
        <w:pStyle w:val="Normal"/>
        <w:bidi w:val="false"/>
      </w:pPr>
      <w:r>
        <w:rPr>
          <w:rtl w:val="false"/>
        </w:rPr>
        <w:t xml:space="preserve">Armed with the powers with which an intimate and long-standing companionship with Bahá’u’lláh had already equipped her, and benefiting by the magnificent example which the steadily widening range of ‘Abdu’l-Bahá’s activities afforded her, she was prepared to face the storm which the treacherous conduct of the Covenant-breakers had aroused and to withstand its most damaging onslaughts.</w:t>
      </w:r>
    </w:p>
    <w:p>
      <w:pPr>
        <w:pStyle w:val="Normal"/>
        <w:bidi w:val="false"/>
      </w:pPr>
      <w:r>
        <w:rPr>
          <w:rtl w:val="false"/>
        </w:rPr>
        <w:t xml:space="preserve">Great as had been her sufferings ever since her infancy, the anguish of mind and heart which the ascension of Bahá’u’lláh occasioned nerved her, as never before, to a resolve which no upheaval could bend and which her frail constitution belied. Amidst the dust and heat of the commotion which that faithless and rebellious company engendered she found herself constrained to dissolve ties of family relationship, to sever long-standing and intimate friendships, to discard lesser loyalties for the sake of her supreme allegiance to a Cause she had loved so dearly and had served so well.</w:t>
      </w:r>
    </w:p>
    <w:p>
      <w:pPr>
        <w:pStyle w:val="Normal"/>
        <w:bidi w:val="false"/>
      </w:pPr>
      <w:r>
        <w:rPr>
          <w:rtl w:val="false"/>
        </w:rPr>
        <w:t xml:space="preserve">The disruption that ensued found her ranged by the side of Him Whom her departed Father had appointed as the Centre of His Covenant and the authorized Expounder of His Word. Her venerated mother, as well as her distinguished paternal uncle, Áqáy-i-Kalím—the twin pillars who, all throughout the various stages of Bahá’u’lláh’s exile from the Land of His Birth to the final place of His confinement, had demonstrated, unlike most of the members of His Family, the tenacity of their loyalty—had already passed behind the Veil. Death, in the most tragic circumstances, had also robbed her of the Purest Branch, her only brother besides ‘Abdu’l-Bahá, while still in the prime of youth. She alone of the family of Bahá’u’lláh remained to cheer the heart and reinforce the efforts of the Most Great Branch, against Whom were solidly arrayed the almost entire company of His faithless relatives. In her arduous task she was seconded by the diligent efforts of Munírih Khánum, the Holy Mother, and those of her daughters whose age allowed them to assist in the accomplishment of that stupendous achievement with which the name of ‘Abdu’l-Bahá will for ever remain associated.</w:t>
      </w:r>
    </w:p>
    <w:p>
      <w:pPr>
        <w:pStyle w:val="Normal"/>
        <w:bidi w:val="false"/>
      </w:pPr>
      <w:r>
        <w:rPr>
          <w:rtl w:val="false"/>
        </w:rPr>
        <w:t xml:space="preserve">With the passing of Bahá’u’lláh and the fierce onslaught of the forces of disruption that followed in its wake, the Greatest Holy Leaf, now in the hey-day of her life, rose to the height of her great opportunity and acquitted herself worthily of her task. It would take me beyond the compass of the tribute I am moved to pay to her memory were I to dwell upon the incessant machinations to which Muḥammad-Alí, the arch-breaker of the Covenant of Bahá’u’lláh, and his despicable supporters basely resorted, upon the agitation which their cleverly-directed campaign of misrepresentation and calumny produced in quarters directly connected with Sulṭán ‘Abdu’l-Ḥamíd and his advisers, upon the trials and investigations to which it gave rise, upon the rigidity of the incarceration it reimposed, and upon the perils it revived. Suffice it to say that but for her sleepless vigilance, her tact, her courtesy, her extreme patience and heroic fortitude, grave complications might have ensued and the load of ‘Abdu’l-Bahá’s anxious care would have been considerably increased.</w:t>
      </w:r>
    </w:p>
    <w:p>
      <w:pPr>
        <w:pStyle w:val="Normal"/>
        <w:bidi w:val="false"/>
      </w:pPr>
      <w:r>
        <w:rPr>
          <w:rtl w:val="false"/>
        </w:rPr>
        <w:t xml:space="preserve">And when the storm-cloud that had darkened the horizon of the Holy Land had been finally dissipated and the call raised by our beloved ‘Abdu’l-Bahá had stirred to a new life certain cities of the American and European continents, the Most Exalted Leaf became the recipient of the unbounded affection and blessings of One Who could best estimate her virtues and appreciate her merits.</w:t>
      </w:r>
    </w:p>
    <w:p>
      <w:pPr>
        <w:pStyle w:val="Normal"/>
        <w:bidi w:val="false"/>
      </w:pPr>
      <w:r>
        <w:rPr>
          <w:rtl w:val="false"/>
        </w:rPr>
        <w:t xml:space="preserve">The decline of her precious life had by that time set in, and the burden of advancing age was beginning to becloud the radiance of her countenance. Forgetful of her own self, disdaining rest and comfort, and undeterred by the obstacles that still stood in her path, she, acting as the honoured hostess to a steadily increasing number of pilgrims who thronged ‘Abdu’l-Bahá’s residence from both the East and the West, continued to display those same attributes that had won her, in the preceding phases of her career, so great a measure of admiration and love.</w:t>
      </w:r>
    </w:p>
    <w:p>
      <w:pPr>
        <w:pStyle w:val="Normal"/>
        <w:bidi w:val="false"/>
      </w:pPr>
      <w:r>
        <w:rPr>
          <w:rtl w:val="false"/>
        </w:rPr>
        <w:t xml:space="preserve">And when, in pursuance of God’s inscrutable Wisdom, the ban on ‘Abdu’l-Bahá’s confinement was lifted and the Plan which He, in the darkest hours of His confinement, had conceived materialized, He with unhesitating confidence, invested His trusted and honoured sister with the responsibility of attending to the multitudinous details arising out of His protracted absence from the Holy Land.</w:t>
      </w:r>
    </w:p>
    <w:p>
      <w:pPr>
        <w:pStyle w:val="Normal"/>
        <w:bidi w:val="false"/>
      </w:pPr>
      <w:r>
        <w:rPr>
          <w:rtl w:val="false"/>
        </w:rPr>
        <w:t xml:space="preserve">No sooner had ‘Abdu’l-Bahá stepped upon the shores of the European and American continents than our beloved Khánum found herself well-nigh overwhelmed with thrilling messages, each betokening the irresistible advance of the Cause in a manner which, notwithstanding the vast range of her experience, seemed to her almost incredible. The years in which she basked in the sunshine of ‘Abdu’l-Bahá’s spiritual victories were, perhaps, among the brightest and happiest of her life. Little did she dream when, as a little girl, she was running about, in the courtyard of her Father’s house in Ṭihrán, in the company of Him Whose destiny was to be one day the chosen Centre of God’s indestructible Covenant, that such a Brother would be capable of achieving, in realms so distant, and among races so utterly remote, so great and memorable a victory.</w:t>
      </w:r>
    </w:p>
    <w:p>
      <w:pPr>
        <w:pStyle w:val="Normal"/>
        <w:bidi w:val="false"/>
      </w:pPr>
      <w:r>
        <w:rPr>
          <w:rtl w:val="false"/>
        </w:rPr>
        <w:t xml:space="preserve">The enthusiasm and joy which swelled in her breast as she greeted ‘Abdu’l-Bahá on His triumphant return from the West, I will not venture to describe. She was astounded at the vitality of which He had, despite His unimaginable sufferings, proved Himself capable. She was lost in admiration at the magnitude of the forces which His utterances had released. She was filled with thankfulness to Bahá’u’lláh for having enabled her to witness the evidences of such brilliant victory for His Cause no less than for His Son.</w:t>
      </w:r>
    </w:p>
    <w:p>
      <w:pPr>
        <w:pStyle w:val="Normal"/>
        <w:bidi w:val="false"/>
      </w:pPr>
      <w:r>
        <w:rPr>
          <w:rtl w:val="false"/>
        </w:rPr>
        <w:t xml:space="preserve">The outbreak of the Great War gave her yet another opportunity to reveal the true worth of her character and to release the latent energies of her heart. The residence of ‘Abdu’l-Bahá in Haifa was besieged, all throughout that dreary conflict, by a concourse of famished men, women and children whom the maladministration, the cruelty and neglect of the officials of the Ottoman Government had driven to seek an alleviation to their woes. From the hand of the Greatest Holy Leaf, and out of the abundance of her heart, these hapless victims of a contemptible tyranny, received day after day unforgettable evidences of a love they had learned to envy and admire. Her words of cheer and comfort, the food, the money, the clothing she freely dispensed, the remedies which, by a process of her own, she herself prepared and diligently applied—all these had their share in comforting the disconsolate, in restoring sight to the blind, in sheltering the orphan, in healing the sick, and in succouring the homeless and the wanderer.</w:t>
      </w:r>
    </w:p>
    <w:p>
      <w:pPr>
        <w:pStyle w:val="Normal"/>
        <w:bidi w:val="false"/>
      </w:pPr>
      <w:r>
        <w:rPr>
          <w:rtl w:val="false"/>
        </w:rPr>
        <w:t xml:space="preserve">She had reached, amidst the darkness of the war days the high water-mark of her spiritual attainments. Few, if any, among the unnumbered benefactors of society whose privilege has been to allay, in various measures, the hardships and sufferings entailed by that Fierce Conflict, gave as freely and as disinterestedly as she did; few exercised that undefinable influence upon the beneficiaries of their gifts.</w:t>
      </w:r>
    </w:p>
    <w:p>
      <w:pPr>
        <w:pStyle w:val="Normal"/>
        <w:bidi w:val="false"/>
      </w:pPr>
      <w:r>
        <w:rPr>
          <w:rtl w:val="false"/>
        </w:rPr>
        <w:t xml:space="preserve">Age seemed to have accentuated the tenderness of her loving heart, and to have widened still further the range of her sympathies. The sight of appalling suffering around her steeled her energies and revealed such potentialities that her most intimate associates had failed to suspect.</w:t>
      </w:r>
    </w:p>
    <w:p>
      <w:pPr>
        <w:pStyle w:val="Normal"/>
        <w:bidi w:val="false"/>
      </w:pPr>
      <w:r>
        <w:rPr>
          <w:rtl w:val="false"/>
        </w:rPr>
        <w:t xml:space="preserve">The ascension of ‘Abdu’l-Bahá, so tragic in its suddenness, was to her a terrible blow from the effects of which she never completely recovered. To her He, Whom she called ‘Áqá’, had been a refuge in times of adversity. On Him she had been led to place her sole reliance. In Him she had found ample compensation for the bereavements she had suffered, the desertions she had witnessed, the ingratitude she had been shown by friends and kindred. No one could ever dream that a woman of her age, so frail in body, so sensitive of heart, so loaded with the cares of almost eighty years of incessant tribulation, could so long survive so shattering a blow. And yet, history, no less than the annals of our immortal Faith, shall record for her a share in the advancement and consolidation of the world-wide Community which the hand of ‘Abdu’l-Bahá had helped to fashion, which no one among the remnants of His Family can rival.</w:t>
      </w:r>
    </w:p>
    <w:p>
      <w:pPr>
        <w:pStyle w:val="Normal"/>
        <w:bidi w:val="false"/>
      </w:pPr>
      <w:r>
        <w:rPr>
          <w:rtl w:val="false"/>
        </w:rPr>
        <w:t xml:space="preserve">Which of the blessings am I to recount, which in her unfailing solicitude she showered upon me, in the most critical and agitated hours of my life? To me, standing in so dire a need of the vitalizing grace of God, she was the living symbol of many an attribute I had learned to admire in ‘Abdu’l-Bahá. She was to me a continual reminder of His inspiring personality, of His calm resignation, of His munificence and magnanimity. To me she was an incarnation of His winsome graciousness, of His all-encompassing tenderness and love.</w:t>
      </w:r>
    </w:p>
    <w:p>
      <w:pPr>
        <w:pStyle w:val="Normal"/>
        <w:bidi w:val="false"/>
      </w:pPr>
      <w:r>
        <w:rPr>
          <w:rtl w:val="false"/>
        </w:rPr>
        <w:t xml:space="preserve">It would take me too long to make even a brief allusion to those incidents of her life, each of which eloquently proclaims her as a daughter, worthy to inherit that priceless heritage bequeathed to her by Bahá’u’lláh. A purity of life that reflected itself in even the minutest details of her daily occupations and activities; a tenderness of heart that obliterated every distinction of creed, class and colour; a resignation and serenity that evoked to the mind the calm and heroic fortitude of the Báb; a natural fondness of flowers and children that was so characteristic of Bahá’u’lláh; an unaffected simplicity of manners; an extreme sociability which made her accessible to all; a generosity, a love, at once disinterested and undiscriminating, that reflected so clearly the attributes of ‘Abdu’l-Bahá’s character; a sweetness of temper; a cheerfulness that no amount of sorrow could becloud; a quiet and unassuming disposition that served to enhance a thousandfold the prestige of her exalted rank; a forgiving nature that instantly disarmed the most unyielding enemy—these rank among the outstanding attributes of a saintly life which history will acknowledge as having been endowed with a celestial potency that few of the heroes of the past possessed.</w:t>
      </w:r>
    </w:p>
    <w:p>
      <w:pPr>
        <w:pStyle w:val="Normal"/>
        <w:bidi w:val="false"/>
      </w:pPr>
      <w:r>
        <w:rPr>
          <w:rtl w:val="false"/>
        </w:rPr>
        <w:t xml:space="preserve">No wonder that in Tablets, which stand as eternal testimonies to the beauty of her character, Bahá’u’lláh and ‘Abdu’l-Bahá have paid touching tributes to those things that testify to her exalted position among the members of their Family, that proclaim her as an example to their followers, and as an object worthy of the admiration of all mankind.</w:t>
      </w:r>
    </w:p>
    <w:p>
      <w:pPr>
        <w:pStyle w:val="Normal"/>
        <w:bidi w:val="false"/>
      </w:pPr>
      <w:r>
        <w:rPr>
          <w:rtl w:val="false"/>
        </w:rPr>
        <w:t xml:space="preserve">I need only, at this juncture, quote the following passage from a Tablet addressed by ‘Abdu’l-Bahá to the Holy Mother, the tone of which reveals unmistakably the character of those ties that bound Him to so precious, so devoted a sister:</w:t>
      </w:r>
    </w:p>
    <w:p>
      <w:pPr>
        <w:pStyle w:val="Normal"/>
        <w:bidi w:val="false"/>
      </w:pPr>
      <w:r>
        <w:rPr>
          <w:rtl w:val="false"/>
        </w:rPr>
        <w:t xml:space="preserve">"To my honoured and distinguished sister do thou convey the expression of my heartfelt, my intense longing. Day and night she liveth in my remembrance. I dare make no mention of the feelings which separation from her has aroused in my heart, for whatever I should attempt to express in writing will assuredly be effaced by the tears which such sentiments must bring to my eyes."</w:t>
      </w:r>
    </w:p>
    <w:p>
      <w:pPr>
        <w:pStyle w:val="Normal"/>
        <w:bidi w:val="false"/>
      </w:pPr>
      <w:r>
        <w:rPr>
          <w:rtl w:val="false"/>
        </w:rPr>
        <w:t xml:space="preserve">Dearly-beloved Greatest Holy Leaf! Through the mist of tears that fill my eyes I can clearly see, as I pen these lines, thy noble figure before me, and can recognize the serenity of thy kindly face. I can still gaze, though the shadows of the grave separate us, into thy blue, love-deep eyes, and can feel in its calm intensity, the immense love thou didst bear for the Cause of thine Almighty Father, the attachment that bound thee to the most lowly and insignificant among its followers, the warm affection thou didst cherish for me in thine heart. The memory of the ineffable beauty of thy smile shall ever continue to cheer and hearten me in the thorny path I am destined to pursue. The remembrance of the touch of thine hand shall spur me on to follow steadfastly in thy way. The sweet magic of thy voice shall remind me, when the hour of adversity is at its darkest, to hold fast to the rope thou didst seize so firmly all the days of thy life.</w:t>
      </w:r>
    </w:p>
    <w:p>
      <w:pPr>
        <w:pStyle w:val="Normal"/>
        <w:bidi w:val="false"/>
      </w:pPr>
      <w:r>
        <w:rPr>
          <w:rtl w:val="false"/>
        </w:rPr>
        <w:t xml:space="preserve">Bear thou this my message to ‘Abdu’l-Bahá, thine exalted and divinely-appointed Brother: If the Cause for which Bahá’u’lláh toiled and laboured, for which Thou didst suffer years of agonizing sorrow, for the sake of which streams of sacred blood have flowed, should, in the days to come, encounter storms more severe than those it has already weathered, do Thou continue to overshadow, with Thine all-encompassing care and wisdom, Thy frail, Thy unworthy appointed child.</w:t>
      </w:r>
    </w:p>
    <w:p>
      <w:pPr>
        <w:pStyle w:val="Normal"/>
        <w:bidi w:val="false"/>
      </w:pPr>
      <w:r>
        <w:rPr>
          <w:rtl w:val="false"/>
        </w:rPr>
        <w:t xml:space="preserve">Intercede, O noble and well-favoured scion of a heavenly Father, for me no less than for the toiling masses of thy ardent lovers, who have sworn undying allegiance to thy memory, whose souls have been nourished by the energies of thy love, whose conduct has been moulded by the inspiring example of thy life, and whose imaginations are fired by the imperishable evidences of thy lively faith, thy unshakable constancy, thy invincible heroism, thy great renunciation.</w:t>
      </w:r>
    </w:p>
    <w:p>
      <w:pPr>
        <w:pStyle w:val="Normal"/>
        <w:bidi w:val="false"/>
      </w:pPr>
      <w:r>
        <w:rPr>
          <w:rtl w:val="false"/>
        </w:rPr>
        <w:t xml:space="preserve">Whatever betide us, however distressing the vicissitudes which the nascent Faith of God may yet experience, we pledge ourselves, before the mercy-seat of thy glorious Father, to hand on, unimpaired and undivided, to generations yet unborn, the glory of that tradition of which thou hast been its most brilliant exemplar.</w:t>
      </w:r>
    </w:p>
    <w:p>
      <w:pPr>
        <w:pStyle w:val="Normal"/>
        <w:bidi w:val="false"/>
      </w:pPr>
      <w:r>
        <w:rPr>
          <w:rtl w:val="false"/>
        </w:rPr>
        <w:t xml:space="preserve">In the innermost recesses of our hearts, O thou exalted Leaf of the Abhá Paradise, we have reared for thee a shining mansion that the hand of time can never undermine, a shrine which shall frame eternally the matchless beauty of thy countenance, an altar whereon the fire of thy consuming love shall burn for ever.</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ptpeat4jumyqwkmhnq2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mtu7-yweg0orjiuhzyd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7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73"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74"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75"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7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a-6zmmrt5bho3qglfqhp.png"/></Relationships>
</file>

<file path=word/_rels/footer1.xml.rels><?xml version="1.0" encoding="UTF-8"?><Relationships xmlns="http://schemas.openxmlformats.org/package/2006/relationships"><Relationship Id="rId0" Type="http://schemas.openxmlformats.org/officeDocument/2006/relationships/image" Target="media/sbvhsumnk_uyhpefokvl5.png"/><Relationship Id="rId1" Type="http://schemas.openxmlformats.org/officeDocument/2006/relationships/image" Target="media/kbtejwc1gznec8rylfvq3.png"/></Relationships>
</file>

<file path=word/_rels/footer2.xml.rels><?xml version="1.0" encoding="UTF-8"?><Relationships xmlns="http://schemas.openxmlformats.org/package/2006/relationships"><Relationship Id="rIduptpeat4jumyqwkmhnq25" Type="http://schemas.openxmlformats.org/officeDocument/2006/relationships/hyperlink" Target="https://oceanoflights.org/bahiya-3-06-en" TargetMode="External"/><Relationship Id="rIdhmtu7-yweg0orjiuhzydz" Type="http://schemas.openxmlformats.org/officeDocument/2006/relationships/hyperlink" Target="https://oceanoflights.org" TargetMode="External"/><Relationship Id="rId0" Type="http://schemas.openxmlformats.org/officeDocument/2006/relationships/image" Target="media/0fy6vikmxj2gpl65utawn.png"/><Relationship Id="rId1" Type="http://schemas.openxmlformats.org/officeDocument/2006/relationships/image" Target="media/iffcwlf8dgqm7ia_-aqmm.png"/><Relationship Id="rId2" Type="http://schemas.openxmlformats.org/officeDocument/2006/relationships/image" Target="media/z7_t1p7cqb4s6wk7adks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nf3wnoxzg_k3zs-gsa8-.png"/><Relationship Id="rId1" Type="http://schemas.openxmlformats.org/officeDocument/2006/relationships/image" Target="media/vdl0fy3rubwdcr2iykhg0.png"/></Relationships>
</file>

<file path=word/_rels/header2.xml.rels><?xml version="1.0" encoding="UTF-8"?><Relationships xmlns="http://schemas.openxmlformats.org/package/2006/relationships"><Relationship Id="rId0" Type="http://schemas.openxmlformats.org/officeDocument/2006/relationships/image" Target="media/ievkrlphzhilpxdhk06uj.png"/><Relationship Id="rId1" Type="http://schemas.openxmlformats.org/officeDocument/2006/relationships/image" Target="media/ffqqos_uuv0kv5qmoxo4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2026-09-15T09:00:31.303Z</dcterms:created>
  <dcterms:modified xsi:type="dcterms:W3CDTF">2026-09-15T09:00:31.303Z</dcterms:modified>
</cp:coreProperties>
</file>

<file path=docProps/custom.xml><?xml version="1.0" encoding="utf-8"?>
<Properties xmlns="http://schemas.openxmlformats.org/officeDocument/2006/custom-properties" xmlns:vt="http://schemas.openxmlformats.org/officeDocument/2006/docPropsVTypes"/>
</file>