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To the doves of faithfulness, ever since that most grievous of disasters, the passing of ‘Abdu’l-Bahá, this world of dust has become a cage, and a place of torment; and to the unrestrained nightingales it is only a prison, narrow and dark.</w:t>
      </w:r>
    </w:p>
    <w:p>
      <w:pPr>
        <w:pStyle w:val="Normal"/>
        <w:bidi w:val="false"/>
      </w:pPr>
      <w:r>
        <w:rPr>
          <w:rtl w:val="false"/>
        </w:rPr>
        <w:t xml:space="preserve">Certainly, a pure soul will not bind his heart to this passing show, and the gems of spiritual love will yearn only to be let go, out of this world. Nevertheless, the all-compelling will of God and His all-encompassing and irresistible purpose has desired that this dark earth should become as the Abhá Kingdom, and this heap of dust be changed until it becomes the envy of the rose gardens of Heaven.</w:t>
      </w:r>
    </w:p>
    <w:p>
      <w:pPr>
        <w:pStyle w:val="Normal"/>
        <w:bidi w:val="false"/>
      </w:pPr>
      <w:r>
        <w:rPr>
          <w:rtl w:val="false"/>
        </w:rPr>
        <w:t xml:space="preserve">This is why the Manifestations of God, the Day-springs of that all-glorious Sun, have willingly accepted to bear, and take upon Their own sacred and immaculate Selves, every trial and tribulation and calamity and hurt. And They have established laws and ordinances, that assure the flourishing and freedom and joy and salvation of all the human race. In this way that primal purpose will be revealed, and that subtle mystery divulged.</w:t>
      </w:r>
    </w:p>
    <w:p>
      <w:pPr>
        <w:pStyle w:val="Normal"/>
        <w:bidi w:val="false"/>
      </w:pPr>
      <w:r>
        <w:rPr>
          <w:rtl w:val="false"/>
        </w:rPr>
        <w:t xml:space="preserve">Thus too, have They trained certain souls, and reared them with the hands of loving-kindness, that these should arise to perform the noble and exalted task, and should devote their efforts toward carrying out this duty, watering the Tree of life and serving all mankind.
Praise be to God, you are confirmed and flourishing in the Faith, and partaking of your portion from that heavenly table, and are receiving your benefits in both worlds.</w:t>
      </w:r>
    </w:p>
    <w:p>
      <w:pPr>
        <w:pStyle w:val="Normal"/>
        <w:bidi w:val="false"/>
      </w:pPr>
      <w:r>
        <w:rPr>
          <w:b/>
          <w:bCs/>
          <w:rtl w:val="false"/>
        </w:rPr>
        <w:t xml:space="preserve">Notes:</w:t>
      </w:r>
    </w:p>
    <w:p>
      <w:pPr>
        <w:pStyle w:val="Normal"/>
        <w:bidi w:val="false"/>
      </w:pPr>
      <w:r>
        <w:rPr>
          <w:rtl w:val="false"/>
        </w:rPr>
        <w:t xml:space="preserve">Shavval 1340 A.H. (28 May-25 June 1922 A.D.), to the Bahá’ís in Khusif</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vl9r38izjf1navi-sio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k2ohmld0b8xxbznzxqm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romkn6qirmla48117jhu.png"/></Relationships>
</file>

<file path=word/_rels/footer1.xml.rels><?xml version="1.0" encoding="UTF-8"?><Relationships xmlns="http://schemas.openxmlformats.org/package/2006/relationships"><Relationship Id="rId0" Type="http://schemas.openxmlformats.org/officeDocument/2006/relationships/image" Target="media/e0iwdnuercr8xqxwzcjms.png"/><Relationship Id="rId1" Type="http://schemas.openxmlformats.org/officeDocument/2006/relationships/image" Target="media/hphzidelzlut8zcsqdd3t.png"/></Relationships>
</file>

<file path=word/_rels/footer2.xml.rels><?xml version="1.0" encoding="UTF-8"?><Relationships xmlns="http://schemas.openxmlformats.org/package/2006/relationships"><Relationship Id="rIdwvl9r38izjf1navi-siod" Type="http://schemas.openxmlformats.org/officeDocument/2006/relationships/hyperlink" Target="https://oceanoflights.org/bahiya-5-34-en" TargetMode="External"/><Relationship Id="rIddk2ohmld0b8xxbznzxqmj" Type="http://schemas.openxmlformats.org/officeDocument/2006/relationships/hyperlink" Target="https://oceanoflights.org" TargetMode="External"/><Relationship Id="rId0" Type="http://schemas.openxmlformats.org/officeDocument/2006/relationships/image" Target="media/yfjgbhjpqvp4r87v4ywhy.png"/><Relationship Id="rId1" Type="http://schemas.openxmlformats.org/officeDocument/2006/relationships/image" Target="media/x02iaq76lxn6wji1tjyox.png"/><Relationship Id="rId2" Type="http://schemas.openxmlformats.org/officeDocument/2006/relationships/image" Target="media/jn8rz7tquzr9j9njq85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o3rm4apodzp5tucxifwo.png"/><Relationship Id="rId1" Type="http://schemas.openxmlformats.org/officeDocument/2006/relationships/image" Target="media/kkhsi1rpjdt80qqi0wlef.png"/></Relationships>
</file>

<file path=word/_rels/header2.xml.rels><?xml version="1.0" encoding="UTF-8"?><Relationships xmlns="http://schemas.openxmlformats.org/package/2006/relationships"><Relationship Id="rId0" Type="http://schemas.openxmlformats.org/officeDocument/2006/relationships/image" Target="media/0fcz0m7xax9liazcxmsme.png"/><Relationship Id="rId1" Type="http://schemas.openxmlformats.org/officeDocument/2006/relationships/image" Target="media/ltfx5yvawyrehsr4m1cn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2026-09-18T09:01:15.163Z</dcterms:created>
  <dcterms:modified xsi:type="dcterms:W3CDTF">2026-09-18T09:01:15.163Z</dcterms:modified>
</cp:coreProperties>
</file>

<file path=docProps/custom.xml><?xml version="1.0" encoding="utf-8"?>
<Properties xmlns="http://schemas.openxmlformats.org/officeDocument/2006/custom-properties" xmlns:vt="http://schemas.openxmlformats.org/officeDocument/2006/docPropsVTypes"/>
</file>