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purport of your letter is highly indicative of your steadfastness in His Cause, of your unswerving constancy in the Covenant, of having set your face toward Shoghi Effendi, the authorized Point to whom all must turn, the Centre of the Cause, the Chosen Branch, the bough that has branched out from the twin heavenly Trees. Indeed, this is the essential thing, this is the meaning of true devotion, this is the unshakable, the indubitable truth whereby the people of Bahá, the dwellers of the Crimson Ark, are distinguished.</w:t>
      </w:r>
    </w:p>
    <w:p>
      <w:pPr>
        <w:pStyle w:val="Normal"/>
        <w:bidi w:val="false"/>
      </w:pPr>
      <w:r>
        <w:rPr>
          <w:rtl w:val="false"/>
        </w:rPr>
        <w:t xml:space="preserve">The loved ones of the All-Merciful are those that have truly served the Most Exalted One,  have been nurtured by the hand of the Abhá Beauty, have received training under the care of ‘Abdu’l-Bahá—may our life be sacrificed for the wrongs suffered by Them. Such souls have drunk from the soft-flowing river of true understanding, have quaffed their fill from the living waters of assurance, have set their affection on the one true God, and have rid themselves of all attachment to aught except Him. They tread the straight path of truth and stride along His undeviating way. They incline their attentive ears to the Call of the Concourse on High and are attracted to the Celestial Voice ringing from the realms of glory. Great indeed is their blessedness, and may they meet with a good ending.</w:t>
      </w:r>
    </w:p>
    <w:p>
      <w:pPr>
        <w:pStyle w:val="Normal"/>
        <w:bidi w:val="false"/>
      </w:pPr>
      <w:r>
        <w:rPr>
          <w:rtl w:val="false"/>
        </w:rPr>
        <w:t xml:space="preserve">We earnestly hope that through the bounty of the Lord of eternity a fresh measure of His confirmations may soon appear and you may be encompassed by His pervasive aid and assistance.</w:t>
      </w:r>
    </w:p>
    <w:p>
      <w:pPr>
        <w:pStyle w:val="Normal"/>
        <w:bidi w:val="false"/>
      </w:pPr>
      <w:r>
        <w:rPr>
          <w:b/>
          <w:bCs/>
          <w:rtl w:val="false"/>
        </w:rPr>
        <w:t xml:space="preserve">Notes:</w:t>
      </w:r>
    </w:p>
    <w:p>
      <w:pPr>
        <w:pStyle w:val="Normal"/>
        <w:bidi w:val="false"/>
      </w:pPr>
      <w:r>
        <w:rPr>
          <w:rtl w:val="false"/>
        </w:rPr>
        <w:t xml:space="preserve">19 Dhi’l-Qádih 1340 A.H. (14 July 1922 A.D.), to the Bahá’ís of Míyánáj</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5h9jaljgjteoiod-tgd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wobf3bgelhpsikejyv4z_">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5tta_vjlsy2etzcumlm4o.png"/></Relationships>
</file>

<file path=word/_rels/footer1.xml.rels><?xml version="1.0" encoding="UTF-8"?><Relationships xmlns="http://schemas.openxmlformats.org/package/2006/relationships"><Relationship Id="rId0" Type="http://schemas.openxmlformats.org/officeDocument/2006/relationships/image" Target="media/t0svxlk-qvntyoczmczf4.png"/><Relationship Id="rId1" Type="http://schemas.openxmlformats.org/officeDocument/2006/relationships/image" Target="media/sby1axt1vlhxbpl02dw3j.png"/></Relationships>
</file>

<file path=word/_rels/footer2.xml.rels><?xml version="1.0" encoding="UTF-8"?><Relationships xmlns="http://schemas.openxmlformats.org/package/2006/relationships"><Relationship Id="rIdc5h9jaljgjteoiod-tgds" Type="http://schemas.openxmlformats.org/officeDocument/2006/relationships/hyperlink" Target="https://oceanoflights.org/bahiya-5-47-en" TargetMode="External"/><Relationship Id="rIdwobf3bgelhpsikejyv4z_" Type="http://schemas.openxmlformats.org/officeDocument/2006/relationships/hyperlink" Target="https://oceanoflights.org" TargetMode="External"/><Relationship Id="rId0" Type="http://schemas.openxmlformats.org/officeDocument/2006/relationships/image" Target="media/nfwcdpp7c9kvxqds2do1b.png"/><Relationship Id="rId1" Type="http://schemas.openxmlformats.org/officeDocument/2006/relationships/image" Target="media/7uhtey3_zf4vckfjax8ls.png"/><Relationship Id="rId2" Type="http://schemas.openxmlformats.org/officeDocument/2006/relationships/image" Target="media/ya1nr7_mfetbjm10p-wfb.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tujydjvhvxcorq-2arwmd.png"/><Relationship Id="rId1" Type="http://schemas.openxmlformats.org/officeDocument/2006/relationships/image" Target="media/cp2jrayk7pw7s7sczozl7.png"/></Relationships>
</file>

<file path=word/_rels/header2.xml.rels><?xml version="1.0" encoding="UTF-8"?><Relationships xmlns="http://schemas.openxmlformats.org/package/2006/relationships"><Relationship Id="rId0" Type="http://schemas.openxmlformats.org/officeDocument/2006/relationships/image" Target="media/3_3ogk61l19yiv4f49kbw.png"/><Relationship Id="rId1" Type="http://schemas.openxmlformats.org/officeDocument/2006/relationships/image" Target="media/nxmqjwjfx6qb7_ibb7r8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2026-09-18T09:01:41.689Z</dcterms:created>
  <dcterms:modified xsi:type="dcterms:W3CDTF">2026-09-18T09:01:41.689Z</dcterms:modified>
</cp:coreProperties>
</file>

<file path=docProps/custom.xml><?xml version="1.0" encoding="utf-8"?>
<Properties xmlns="http://schemas.openxmlformats.org/officeDocument/2006/custom-properties" xmlns:vt="http://schemas.openxmlformats.org/officeDocument/2006/docPropsVTypes"/>
</file>