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#87</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 betook Ourselves to the wilderness, and there, separated and alone, led for two years a life of complete solitude. From Our eyes there rained tears of anguish, and in Our bleeding heart there surged an ocean of agonizing pain. Many a night We had no food for sustenance, and many a day Our body found no rest. By Him Who hath My being between His hands! notwithstanding these showers of afflictions and unceasing calamities, Our soul was wrapt in blissful joy, and Our whole being evinced an ineffable gladness. For in Our solitude We were unaware of the harm or benefit, the health or ailment, of any soul. Alone, We communed with Our spirit, oblivious of the world and all that is therein. We knew not, however, that the mesh of divine destiny exceedeth the vastest of mortal conceptions, and the dart of His decree transcendeth the boldest of human designs. None can escape the snares He setteth, and no soul can find release except through submission to His will. By the righteousness of God! Our withdrawal contemplated no return, and Our separation hoped for no reunion. The one object of Our retirement was to avoid becoming a subject of discord among the faithful, a source of disturbance unto Our companions, the means of injury to any soul, or the cause of sorrow to any heart. Beyond these, We cherished no other intention, and apart from them, We had no end in view. And yet, each person schemed after his own desire, and pursued his own idle fancy, until the hour when, from the Mystic Source, there came the summons bidding Us return whence We came. Surrendering Our will to His, We submitted to His injunction. </w:t>
      </w:r>
    </w:p>
    <w:p>
      <w:pPr>
        <w:pStyle w:val="Normal"/>
        <w:bidi w:val="false"/>
      </w:pPr>
      <w:r>
        <w:rPr>
          <w:rtl w:val="false"/>
        </w:rPr>
        <w:t xml:space="preserve">What pen can recount the things We beheld upon Our return! Two years have elapsed during which Our enemies have ceaselessly and assiduously contrived to exterminate Us, whereunto all witness. Nevertheless, none amongst the faithful hath risen to render Us any assistance, nor did anyone feel inclined to help in Our deliverance. Nay, instead of assisting Us, what showers of continuous sorrows, their words and deeds have caused to rain upon Our soul! Amidst them all, We stand, life in hand, wholly resigned to His will; that perchance, through God’s loving-kindness and His grace, this revealed and manifest Letter may lay down His life as a sacrifice in the path of the Primal Point, the most exalted Word. By Him at Whose bidding the Spirit hath spoken, but for this yearning of Our soul, We would not, for one moment, have tarried any longer in this city. “Sufficient Witness is God unto Us.” We conclude Our argument with the words: “There is no power nor strength but in God alone.” “We are God’s, and to Him shall we return.”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skrmqo8elxfq5bxkg4v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c92qh_pxkzir2z6eesov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cjm0ynq1ci1tce1vqgn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ndplcapfo9dotrutxljy.png"/></Relationships>
</file>

<file path=word/_rels/footer1.xml.rels><?xml version="1.0" encoding="UTF-8"?><Relationships xmlns="http://schemas.openxmlformats.org/package/2006/relationships"><Relationship Id="rId0" Type="http://schemas.openxmlformats.org/officeDocument/2006/relationships/image" Target="media/ycpbhbakmbuyn1wt2qe9f.png"/><Relationship Id="rId1" Type="http://schemas.openxmlformats.org/officeDocument/2006/relationships/image" Target="media/q_nwkn0ymundj2ecs6rbe.png"/></Relationships>
</file>

<file path=word/_rels/footer2.xml.rels><?xml version="1.0" encoding="UTF-8"?><Relationships xmlns="http://schemas.openxmlformats.org/package/2006/relationships"><Relationship Id="rIddskrmqo8elxfq5bxkg4vj" Type="http://schemas.openxmlformats.org/officeDocument/2006/relationships/hyperlink" Target="https://oceanoflights.org/bsw-087-en" TargetMode="External"/><Relationship Id="rIdc92qh_pxkzir2z6eesovb" Type="http://schemas.openxmlformats.org/officeDocument/2006/relationships/hyperlink" Target="https://oceanoflights.org/file/bsw-087_en.m4a" TargetMode="External"/><Relationship Id="rIdzcjm0ynq1ci1tce1vqgnx" Type="http://schemas.openxmlformats.org/officeDocument/2006/relationships/hyperlink" Target="https://oceanoflights.org" TargetMode="External"/><Relationship Id="rId0" Type="http://schemas.openxmlformats.org/officeDocument/2006/relationships/image" Target="media/k_wwe5hqjqv5x5q6rvj-s.png"/><Relationship Id="rId1" Type="http://schemas.openxmlformats.org/officeDocument/2006/relationships/image" Target="media/wtbdinhg-si59huw_93vy.png"/><Relationship Id="rId2" Type="http://schemas.openxmlformats.org/officeDocument/2006/relationships/image" Target="media/xgqu631abwxmu1xwrbgn5.png"/><Relationship Id="rId3" Type="http://schemas.openxmlformats.org/officeDocument/2006/relationships/image" Target="media/n-ghcjywjttp6_4qhe8q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dq8ahkk0nubwwzco8yix.png"/><Relationship Id="rId1" Type="http://schemas.openxmlformats.org/officeDocument/2006/relationships/image" Target="media/hq64iyrvjgt4myg6yilu0.png"/></Relationships>
</file>

<file path=word/_rels/header2.xml.rels><?xml version="1.0" encoding="UTF-8"?><Relationships xmlns="http://schemas.openxmlformats.org/package/2006/relationships"><Relationship Id="rId0" Type="http://schemas.openxmlformats.org/officeDocument/2006/relationships/image" Target="media/lrhsqrlwsivkff_j-lhxn.png"/><Relationship Id="rId1" Type="http://schemas.openxmlformats.org/officeDocument/2006/relationships/image" Target="media/k_c4-bkswbee1yfu43qc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#87</dc:title>
  <dc:creator>Ocean of Lights</dc:creator>
  <cp:lastModifiedBy>Ocean of Lights</cp:lastModifiedBy>
  <cp:revision>1</cp:revision>
  <dcterms:created xsi:type="dcterms:W3CDTF">2026-10-13T09:03:59.696Z</dcterms:created>
  <dcterms:modified xsi:type="dcterms:W3CDTF">2026-10-13T09:03:59.696Z</dcterms:modified>
</cp:coreProperties>
</file>

<file path=docProps/custom.xml><?xml version="1.0" encoding="utf-8"?>
<Properties xmlns="http://schemas.openxmlformats.org/officeDocument/2006/custom-properties" xmlns:vt="http://schemas.openxmlformats.org/officeDocument/2006/docPropsVTypes"/>
</file>