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#96</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regards thine assertions about the beginning of creation, this is a matter on which conceptions vary by reason of the divergences in men’s thoughts and opinions. Wert thou to assert that it hath ever existed and shall continue to exist, it would be true; or wert thou to affirm the same concept as is mentioned in the sacred Scriptures, no doubt would there be about it, for it hath been revealed by God, the Lord of the worlds…. </w:t>
      </w:r>
    </w:p>
    <w:p>
      <w:pPr>
        <w:pStyle w:val="Normal"/>
        <w:bidi w:val="false"/>
      </w:pPr>
      <w:r>
        <w:rPr>
          <w:rtl w:val="false"/>
        </w:rPr>
        <w:t xml:space="preserve">That which hath been in existence had existed before, but not in the form thou seest today. The world of existence came into being through the heat generated from the interaction between the active force and that which is its recipient. These two are the same, yet they are different. Thus doth the Great Announcement inform thee about this glorious structure. Such as communicate the generating influence and such as receive its impact are indeed created through the irresistible Word of God which is the Cause of the entire creation, while all else besides His Word are but the creatures and the effects thereof. Verily thy Lord is the Expounder, the All-Wise. </w:t>
      </w:r>
    </w:p>
    <w:p>
      <w:pPr>
        <w:pStyle w:val="Normal"/>
        <w:bidi w:val="false"/>
      </w:pPr>
      <w:r>
        <w:rPr>
          <w:rtl w:val="false"/>
        </w:rPr>
        <w:t xml:space="preserve">Know thou, moreover, that the Word of God—exalted be His glory—is higher and far superior to that which the senses can perceive, for it is sanctified from any property or substance. It transcendeth the limitations of known elements and is exalted above all the essential and recognized substances. It became manifest without any syllable or sound and is none but the Command of God which pervadeth all created things. It hath never been withheld from the world of being. It is God’s all-pervasive grace, from which all grace doth emanate. It is an entity far removed above all that hath been and shall be. </w:t>
      </w:r>
    </w:p>
    <w:p>
      <w:pPr>
        <w:pStyle w:val="Normal"/>
        <w:bidi w:val="false"/>
      </w:pPr>
      <w:r>
        <w:rPr>
          <w:rtl w:val="false"/>
        </w:rPr>
        <w:t xml:space="preserve">We are loath to enlarge on this subject, inasmuch as the unbelievers have inclined their ears towards Us in order to hear that which might enable them to cavil against God, the Help in Peril, the Self-Subsisting. And since they are unable to attain to mysteries of knowledge and wisdom from what hath been unravelled by the Source of divine splendour, they rise in protest and burst into clamour. But it is true to say that they object to that which they comprehend, not to the expositions given by the Expounder, nor the truths imparted by the One true God, the Knower of things unseen. Their objections, one and all, turn upon themselves, and I swear by thy life that they are devoid of understanding. </w:t>
      </w:r>
    </w:p>
    <w:p>
      <w:pPr>
        <w:pStyle w:val="Normal"/>
        <w:bidi w:val="false"/>
      </w:pPr>
      <w:r>
        <w:rPr>
          <w:rtl w:val="false"/>
        </w:rPr>
        <w:t xml:space="preserve">Every thing must needs have an origin and every building a builder. Verily, the Word of God is the Cause which hath preceded the contingent world—a world which is adorned with the splendours of the Ancient of Days, yet is being renewed and regenerated at all times. Immeasurably exalted is the God of Wisdom Who hath raised this sublime structure. </w:t>
      </w:r>
    </w:p>
    <w:p>
      <w:pPr>
        <w:pStyle w:val="Normal"/>
        <w:bidi w:val="false"/>
      </w:pPr>
      <w:r>
        <w:rPr>
          <w:rtl w:val="false"/>
        </w:rPr>
        <w:t xml:space="preserve">Look at the world and ponder a while upon it. It unveileth the book of its own self before thine eyes and revealeth that which the Pen of thy Lord, the Fashioner, the All-Informed, hath inscribed therein. It will acquaint thee with that which is within it and upon it and will give thee such clear explanations as to make thee independent of every eloquent expounder. </w:t>
      </w:r>
    </w:p>
    <w:p>
      <w:pPr>
        <w:pStyle w:val="Normal"/>
        <w:bidi w:val="false"/>
      </w:pPr>
      <w:r>
        <w:rPr>
          <w:rtl w:val="false"/>
        </w:rPr>
        <w:t xml:space="preserve">Say: Nature in its essence is the embodiment of My Name, the Maker, the Creator. Its manifestations are diversified by varying causes, and in this diversity there are signs for men of discernment. Nature is God’s Will and is its expression in and through the contingent world. It is a dispensation of Providence ordained by the Ordainer, the All-Wise. Were anyone to affirm that it is the Will of God as manifested in the world of being, no one should question this assertion. It is endowed with a power whose reality men of learning fail to grasp. Indeed a man of insight can perceive naught therein save the effulgent splendour of Our Name, the Creator.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giy7htek0cokyvw4bic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invqegy970aj6cjzdvh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fdyovcpethwgxo7cidu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tyfnxwtetg3zi17ovs6l.png"/></Relationships>
</file>

<file path=word/_rels/footer1.xml.rels><?xml version="1.0" encoding="UTF-8"?><Relationships xmlns="http://schemas.openxmlformats.org/package/2006/relationships"><Relationship Id="rId0" Type="http://schemas.openxmlformats.org/officeDocument/2006/relationships/image" Target="media/g6luo-zmhqdghvrcsahge.png"/><Relationship Id="rId1" Type="http://schemas.openxmlformats.org/officeDocument/2006/relationships/image" Target="media/uc4hhsyjj017vyiwjmdf_.png"/></Relationships>
</file>

<file path=word/_rels/footer2.xml.rels><?xml version="1.0" encoding="UTF-8"?><Relationships xmlns="http://schemas.openxmlformats.org/package/2006/relationships"><Relationship Id="rIdfgiy7htek0cokyvw4bicv" Type="http://schemas.openxmlformats.org/officeDocument/2006/relationships/hyperlink" Target="https://oceanoflights.org/bsw-096-en" TargetMode="External"/><Relationship Id="rIdhinvqegy970aj6cjzdvhk" Type="http://schemas.openxmlformats.org/officeDocument/2006/relationships/hyperlink" Target="https://oceanoflights.org/file/bsw-096_en.m4a" TargetMode="External"/><Relationship Id="rIdcfdyovcpethwgxo7cidub" Type="http://schemas.openxmlformats.org/officeDocument/2006/relationships/hyperlink" Target="https://oceanoflights.org" TargetMode="External"/><Relationship Id="rId0" Type="http://schemas.openxmlformats.org/officeDocument/2006/relationships/image" Target="media/ncym4kggkg_tism-usk4u.png"/><Relationship Id="rId1" Type="http://schemas.openxmlformats.org/officeDocument/2006/relationships/image" Target="media/v5a8stnru938zk5vdbk7p.png"/><Relationship Id="rId2" Type="http://schemas.openxmlformats.org/officeDocument/2006/relationships/image" Target="media/ns8awmjl3vnadntd6ekgh.png"/><Relationship Id="rId3" Type="http://schemas.openxmlformats.org/officeDocument/2006/relationships/image" Target="media/hggcnyx3p6_2vbofot5k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fqhqaxjmp2yu4lhd7fyq.png"/><Relationship Id="rId1" Type="http://schemas.openxmlformats.org/officeDocument/2006/relationships/image" Target="media/su4d0akuaavtlwqvjlffn.png"/></Relationships>
</file>

<file path=word/_rels/header2.xml.rels><?xml version="1.0" encoding="UTF-8"?><Relationships xmlns="http://schemas.openxmlformats.org/package/2006/relationships"><Relationship Id="rId0" Type="http://schemas.openxmlformats.org/officeDocument/2006/relationships/image" Target="media/bmbci4y_i2v1a5brhz-sz.png"/><Relationship Id="rId1" Type="http://schemas.openxmlformats.org/officeDocument/2006/relationships/image" Target="media/8r1ylhhinttlpiuikcgb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#96</dc:title>
  <dc:creator>Ocean of Lights</dc:creator>
  <cp:lastModifiedBy>Ocean of Lights</cp:lastModifiedBy>
  <cp:revision>1</cp:revision>
  <dcterms:created xsi:type="dcterms:W3CDTF">2026-10-13T09:04:18.075Z</dcterms:created>
  <dcterms:modified xsi:type="dcterms:W3CDTF">2026-10-13T09:04:18.075Z</dcterms:modified>
</cp:coreProperties>
</file>

<file path=docProps/custom.xml><?xml version="1.0" encoding="utf-8"?>
<Properties xmlns="http://schemas.openxmlformats.org/officeDocument/2006/custom-properties" xmlns:vt="http://schemas.openxmlformats.org/officeDocument/2006/docPropsVTypes"/>
</file>