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teachings specialized in Bahá’u’lláh are addressed to humanity. He says, “Ye are all the leaves of one tree.” He does not say, “Ye are the leaves of two trees: one divine, the other satanic.” He has declared that each individual member of the human family is a leaf or branch upon the Adamic tree; that all are sheltered beneath the protecting mercy and providence of God; that all are the children of God, fruit upon the one tree of His love. God is equally compassionate and kind to all the leaves, branches and fruit of this tree. Therefore, there is no satanic tree whatever—Satan being a product of human minds and of instinctive human tendencies toward error. God alone is Creator, and all are creatures of His might. Therefore, we must love mankind as His creatures, realizing that all are growing upon the tree of His mercy, servants of His omnipotent will and manifestations of His good pleasure. </w:t>
      </w:r>
    </w:p>
    <w:p>
      <w:pPr>
        <w:pStyle w:val="Normal"/>
        <w:bidi w:val="false"/>
      </w:pPr>
      <w:r>
        <w:rPr>
          <w:rtl w:val="false"/>
        </w:rPr>
        <w:t xml:space="preserve">Even though we find a defective branch or leaf upon this tree of humanity or an imperfect blossom, it, nevertheless, belongs to this tree and not to another. Therefore, it is our duty to protect and cultivate this tree until it reaches perfection. If we examine its fruit and find it imperfect, we must strive to make it perfect. There are souls in the human world who are ignorant; we must make them knowing. Some growing upon the tree are weak and ailing; we must assist them toward health and recovery. If they are as infants in development, we must minister to them until they attain maturity. We should never detest and shun them as objectionable and unworthy. We must treat them with honour, respect and kindness; for God has created them and not Satan. They are not manifestations of the wrath of God but evidences of His divine favour. God, the Creator, has endowed them with physical, mental and spiritual qualities that they may seek to know and do His will; therefore, they are not objects of His wrath and condemnation. In brief, all humanity must be looked upon with love, kindness and respect; for what we behold in them are none other than the signs and traces of God Himself. All are evidences of God; therefore, how shall we be justified in debasing and belittling them, uttering anathema and preventing them from drawing near unto His mercy? This is ignorance and injustice, displeasing to God; for in His sight all are His servants.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olzk3rxdvfpshhzfpv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evtqhxvqaw5jpb9upt-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ht_avpcnvf95jrvn7xn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iotaw7n3pn9svaogls3d.png"/></Relationships>
</file>

<file path=word/_rels/footer1.xml.rels><?xml version="1.0" encoding="UTF-8"?><Relationships xmlns="http://schemas.openxmlformats.org/package/2006/relationships"><Relationship Id="rId0" Type="http://schemas.openxmlformats.org/officeDocument/2006/relationships/image" Target="media/wges6n58cy80vvbkwj04w.png"/><Relationship Id="rId1" Type="http://schemas.openxmlformats.org/officeDocument/2006/relationships/image" Target="media/pd01ny2bjxzg9wayvmjl9.png"/></Relationships>
</file>

<file path=word/_rels/footer2.xml.rels><?xml version="1.0" encoding="UTF-8"?><Relationships xmlns="http://schemas.openxmlformats.org/package/2006/relationships"><Relationship Id="rId-wolzk3rxdvfpshhzfpvy" Type="http://schemas.openxmlformats.org/officeDocument/2006/relationships/hyperlink" Target="https://oceanoflights.org/bsw-295-en" TargetMode="External"/><Relationship Id="rIdoevtqhxvqaw5jpb9upt-r" Type="http://schemas.openxmlformats.org/officeDocument/2006/relationships/hyperlink" Target="https://oceanoflights.org/file/bsw-295_en.m4a" TargetMode="External"/><Relationship Id="rIdpht_avpcnvf95jrvn7xn5" Type="http://schemas.openxmlformats.org/officeDocument/2006/relationships/hyperlink" Target="https://oceanoflights.org" TargetMode="External"/><Relationship Id="rId0" Type="http://schemas.openxmlformats.org/officeDocument/2006/relationships/image" Target="media/x1er0fgm6vrtawjk0xry8.png"/><Relationship Id="rId1" Type="http://schemas.openxmlformats.org/officeDocument/2006/relationships/image" Target="media/so5pddcvnepgop1obyasg.png"/><Relationship Id="rId2" Type="http://schemas.openxmlformats.org/officeDocument/2006/relationships/image" Target="media/b0enjx3fbtyxpgzijz0nw.png"/><Relationship Id="rId3" Type="http://schemas.openxmlformats.org/officeDocument/2006/relationships/image" Target="media/b_60vsavtpik17yt1pc6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4oaed460tffqq5jklswl.png"/><Relationship Id="rId1" Type="http://schemas.openxmlformats.org/officeDocument/2006/relationships/image" Target="media/7u-o95td9gk6ejcbe9rbc.png"/></Relationships>
</file>

<file path=word/_rels/header2.xml.rels><?xml version="1.0" encoding="UTF-8"?><Relationships xmlns="http://schemas.openxmlformats.org/package/2006/relationships"><Relationship Id="rId0" Type="http://schemas.openxmlformats.org/officeDocument/2006/relationships/image" Target="media/tz0desjap-ibsvbdkrjyc.png"/><Relationship Id="rId1" Type="http://schemas.openxmlformats.org/officeDocument/2006/relationships/image" Target="media/dqn8mql23kqgnup9pcra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#295</dc:title>
  <dc:creator>Ocean of Lights</dc:creator>
  <cp:lastModifiedBy>Ocean of Lights</cp:lastModifiedBy>
  <cp:revision>1</cp:revision>
  <dcterms:created xsi:type="dcterms:W3CDTF">2026-10-13T09:11:14.608Z</dcterms:created>
  <dcterms:modified xsi:type="dcterms:W3CDTF">2026-10-13T09:11:14.608Z</dcterms:modified>
</cp:coreProperties>
</file>

<file path=docProps/custom.xml><?xml version="1.0" encoding="utf-8"?>
<Properties xmlns="http://schemas.openxmlformats.org/officeDocument/2006/custom-properties" xmlns:vt="http://schemas.openxmlformats.org/officeDocument/2006/docPropsVTypes"/>
</file>