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#462</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Can we maintain that it is contrary to the fundamentals of the Faith to encourage the acquisition of useful arts and of general knowledge, to inform oneself as to the truths of such physical sciences as are beneficial to man, and to widen the scope of industry and increase the products of commerce and multiply the nation’s avenues of wealth? Would it conflict with the worship of God to establish law and order in the cities and organize the rural districts, to repair the roads and build railroads and facilitate transportation and travel and thus increase the people’s well-being? Would it be inconsistent with the divine commands and prohibitions if we were to work the abandoned mines which are the greatest source of the nation’s wealth, and to build factories, from which come the entire people’s comfort, security and affluence? Or to stimulate the creation of new industries and to promote improvements in our domestic products?… </w:t>
      </w:r>
    </w:p>
    <w:p>
      <w:pPr>
        <w:pStyle w:val="Normal"/>
        <w:bidi w:val="false"/>
      </w:pPr>
      <w:r>
        <w:rPr>
          <w:rtl w:val="false"/>
        </w:rPr>
        <w:t xml:space="preserve">Again, is there any deed in the world that would be nobler than service to the common good? Is there any greater blessing conceivable for a man, than that he should become the cause of the education, the development, the prosperity and honour of his fellow-creatures? No, by the Lord God! The highest righteousness of all is for blessed souls to take hold of the hands of the helpless and deliver them out of their ignorance and abasement and poverty, and with pure motives, and only for the sake of God, to arise and energetically devote themselves to the service of the masses, forgetting their own worldly advantage and working only to serve the general good. “They prefer them before themselves, though poverty be their own lot.” “The best of men are those who serve the people; the worst of men are those who harm the people.” </w:t>
      </w:r>
    </w:p>
    <w:p>
      <w:pPr>
        <w:pStyle w:val="Normal"/>
        <w:bidi w:val="false"/>
      </w:pPr>
      <w:r>
        <w:rPr>
          <w:rtl w:val="false"/>
        </w:rPr>
        <w:t xml:space="preserve">Glory be to God! What an extraordinary situation now obtains, when no one, hearing a claim advanced, asks himself what the speaker’s real motive might be, and what selfish purpose he might not have hidden behind the mask of words. You find, for example, that an individual seeking to further his own petty and personal concerns, will block the advancement of an entire people. To turn his own water mill, he will let the farms and fields of all the others parch and wither. To maintain his own leadership, he will everlastingly direct the masses toward that prejudice and fanaticism which subvert the very base of civilization.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dejcrgm8nezzcrbxx9z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ks15ttfi57q60jwrtoma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wvdtgqfvsh_5soinwcv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3f-t6bbrgremd_fh-a4ju.png"/></Relationships>
</file>

<file path=word/_rels/footer1.xml.rels><?xml version="1.0" encoding="UTF-8"?><Relationships xmlns="http://schemas.openxmlformats.org/package/2006/relationships"><Relationship Id="rId0" Type="http://schemas.openxmlformats.org/officeDocument/2006/relationships/image" Target="media/hi_g7wondjuczm45mosdf.png"/><Relationship Id="rId1" Type="http://schemas.openxmlformats.org/officeDocument/2006/relationships/image" Target="media/bfosap6-taxujdi21gn-v.png"/></Relationships>
</file>

<file path=word/_rels/footer2.xml.rels><?xml version="1.0" encoding="UTF-8"?><Relationships xmlns="http://schemas.openxmlformats.org/package/2006/relationships"><Relationship Id="rIdddejcrgm8nezzcrbxx9z1" Type="http://schemas.openxmlformats.org/officeDocument/2006/relationships/hyperlink" Target="https://oceanoflights.org/bsw-462-en" TargetMode="External"/><Relationship Id="rIdks15ttfi57q60jwrtomaa" Type="http://schemas.openxmlformats.org/officeDocument/2006/relationships/hyperlink" Target="https://oceanoflights.org/file/bsw-462_en.m4a" TargetMode="External"/><Relationship Id="rIdpwvdtgqfvsh_5soinwcvj" Type="http://schemas.openxmlformats.org/officeDocument/2006/relationships/hyperlink" Target="https://oceanoflights.org" TargetMode="External"/><Relationship Id="rId0" Type="http://schemas.openxmlformats.org/officeDocument/2006/relationships/image" Target="media/2mei7xzko4vm5lg0mhnwx.png"/><Relationship Id="rId1" Type="http://schemas.openxmlformats.org/officeDocument/2006/relationships/image" Target="media/1w0i748cb_z2frotin_os.png"/><Relationship Id="rId2" Type="http://schemas.openxmlformats.org/officeDocument/2006/relationships/image" Target="media/xrswetdjgtc8kauml8nxt.png"/><Relationship Id="rId3" Type="http://schemas.openxmlformats.org/officeDocument/2006/relationships/image" Target="media/quxognfnw4bqqojep8om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lcewq-g-dcrsw5oyesmz.png"/><Relationship Id="rId1" Type="http://schemas.openxmlformats.org/officeDocument/2006/relationships/image" Target="media/uo0rr6v4cmtbxwjw7r-jn.png"/></Relationships>
</file>

<file path=word/_rels/header2.xml.rels><?xml version="1.0" encoding="UTF-8"?><Relationships xmlns="http://schemas.openxmlformats.org/package/2006/relationships"><Relationship Id="rId0" Type="http://schemas.openxmlformats.org/officeDocument/2006/relationships/image" Target="media/9kerzequ8su2bbyi4dho0.png"/><Relationship Id="rId1" Type="http://schemas.openxmlformats.org/officeDocument/2006/relationships/image" Target="media/0jwij3eg3vijqualhtoki.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#462</dc:title>
  <dc:creator>Ocean of Lights</dc:creator>
  <cp:lastModifiedBy>Ocean of Lights</cp:lastModifiedBy>
  <cp:revision>1</cp:revision>
  <dcterms:created xsi:type="dcterms:W3CDTF">2026-10-13T09:17:08.560Z</dcterms:created>
  <dcterms:modified xsi:type="dcterms:W3CDTF">2026-10-13T09:17:08.560Z</dcterms:modified>
</cp:coreProperties>
</file>

<file path=docProps/custom.xml><?xml version="1.0" encoding="utf-8"?>
<Properties xmlns="http://schemas.openxmlformats.org/officeDocument/2006/custom-properties" xmlns:vt="http://schemas.openxmlformats.org/officeDocument/2006/docPropsVTypes"/>
</file>