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and thanksgiving be unto Providence that out of all the realities in existence He has chosen the reality of man and has honoured it with intellect and wisdom, the two most luminous lights in either world. Through the agency of this great endowment, He has in every epoch cast on the mirror of creation new and wonderful configurations. If we look objectively upon the world of being, it will become apparent that from age to age, the temple of existence has continually been embellished with a fresh grace, and distinguished with an ever-varying splendour, deriving from wisdom and the power of thought. </w:t>
      </w:r>
    </w:p>
    <w:p>
      <w:pPr>
        <w:pStyle w:val="Normal"/>
        <w:bidi w:val="false"/>
      </w:pPr>
      <w:r>
        <w:rPr>
          <w:rtl w:val="false"/>
        </w:rPr>
        <w:t xml:space="preserve">This supreme emblem of God stands first in the order of creation and first in rank, taking precedence over all created things. Witness to it is the Holy Tradition, “Before all else, God created the mind.” From the dawn of creation, it was made to be revealed in the temple of man…. </w:t>
      </w:r>
    </w:p>
    <w:p>
      <w:pPr>
        <w:pStyle w:val="Normal"/>
        <w:bidi w:val="false"/>
      </w:pPr>
      <w:r>
        <w:rPr>
          <w:rtl w:val="false"/>
        </w:rPr>
        <w:t xml:space="preserve">O ye that have minds to know! Raise up your suppliant hands to the heaven of the one God, and humble yourselves and be lowly before Him, and thank Him for this supreme endowment, and implore Him to succour us until, in this present age, godlike impulses may radiate from the conscience of mankind, and this divinely kindled fire which has been entrusted to the human heart may never die away. </w:t>
      </w:r>
    </w:p>
    <w:p>
      <w:pPr>
        <w:pStyle w:val="Normal"/>
        <w:bidi w:val="false"/>
      </w:pPr>
      <w:r>
        <w:rPr>
          <w:rtl w:val="false"/>
        </w:rPr>
        <w:t xml:space="preserve">Consider carefully: All these highly varied phenomena, these concepts, this knowledge, these technical procedures and philosophical systems, these sciences, arts, industries and inventions—all are emanations of the human mind. Whatever people has ventured deeper into this shoreless sea, has come to excel the rest. The happiness and pride of a nation consist in this, that it should shine out like the sun in the high heaven of knowledge. “Shall they who have knowledge and they who have it not, be treated alike?” And the honour and distinction of the individual consist in this, that he among all the world’s multitudes should become a source of social good. Is any larger bounty conceivable than this, that an individual, looking within himself, should find that by the confirming grace of God he has become the cause of peace and well-being, of happiness and advantage to his fellow men? No, by the one true God, there is no greater bliss, no more complete delight. </w:t>
      </w:r>
    </w:p>
    <w:p>
      <w:pPr>
        <w:pStyle w:val="Normal"/>
        <w:bidi w:val="false"/>
      </w:pPr>
      <w:r>
        <w:rPr>
          <w:rtl w:val="false"/>
        </w:rPr>
        <w:t xml:space="preserve">How long shall we drift on the wings of passion and vain desire; how long shall we spend our days like barbarians in the depths of ignorance and abomination? God has given us eyes, that we may look about us at the world, and lay hold of whatsoever will further civilization and the arts of living. He has given us ears, that we may hear and profit by the wisdom of scholars and philosophers and arise to promote and practise it. Senses and faculties have been bestowed upon us, to be devoted to the service of the general good; so that we, distinguished above all other forms of life for perceptiveness and reason, should labour at all times and along all lines, whether the occasion be great or small, ordinary or extraordinary, until all mankind are safely gathered into the impregnable stronghold of knowledge. We should continually be establishing new bases for human happiness and creating and promoting new instrumentalities toward this end. How excellent, how honourable is man if he arises to fulfil his responsibilities; how wretched and contemptible, if he shuts his eyes to the welfare of society and wastes his precious life in pursuing his own selfish interests and personal advantages. Supreme happiness is man’s, and he beholds the signs of God in the world and in the human soul, if he urges on the steed of high endeavour in the arena of civilization and justice. “We will surely show them Our signs in the world and within themselves.” </w:t>
      </w:r>
    </w:p>
    <w:p>
      <w:pPr>
        <w:pStyle w:val="Normal"/>
        <w:bidi w:val="false"/>
      </w:pPr>
      <w:r>
        <w:rPr>
          <w:rtl w:val="false"/>
        </w:rPr>
        <w:t xml:space="preserve">And this is man’s uttermost wretchedness: that he should live inert, apathetic, dull, involved only with his own base appetites. When he is thus, he has his being in the deepest ignorance and savagery, sinking lower than the brute beasts. “They are like the brutes: Yea, they go more astray…. For the vilest beasts in God’s sight, are the deaf, the dumb, who understand not.” </w:t>
      </w:r>
    </w:p>
    <w:p>
      <w:pPr>
        <w:pStyle w:val="Normal"/>
        <w:bidi w:val="false"/>
      </w:pPr>
      <w:r>
        <w:rPr>
          <w:rtl w:val="false"/>
        </w:rPr>
        <w:t xml:space="preserve">We must now highly resolve to arise and lay hold of all those instrumentalities that promote the peace and well-being and happiness, the knowledge, culture and industry, the dignity, value and station, of the entire human race. Thus, through the restoring waters of pure intention and unselfish effort, the earth of human potentialities will blossom with its own latent excellence and flower into praiseworthy qualities….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bkq8aeknam_-lnao3i2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itx8ahajobmhqvg52_t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6ieijunwveg-rw6rxki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3ck6666_khuayoxwyrwb.png"/></Relationships>
</file>

<file path=word/_rels/footer1.xml.rels><?xml version="1.0" encoding="UTF-8"?><Relationships xmlns="http://schemas.openxmlformats.org/package/2006/relationships"><Relationship Id="rId0" Type="http://schemas.openxmlformats.org/officeDocument/2006/relationships/image" Target="media/jfxnfdy36g25my3bvrm8j.png"/><Relationship Id="rId1" Type="http://schemas.openxmlformats.org/officeDocument/2006/relationships/image" Target="media/ebn5bii4wf0pxznhj7q-f.png"/></Relationships>
</file>

<file path=word/_rels/footer2.xml.rels><?xml version="1.0" encoding="UTF-8"?><Relationships xmlns="http://schemas.openxmlformats.org/package/2006/relationships"><Relationship Id="rIdmbkq8aeknam_-lnao3i23" Type="http://schemas.openxmlformats.org/officeDocument/2006/relationships/hyperlink" Target="https://oceanoflights.org/bsw-466-en" TargetMode="External"/><Relationship Id="rId3itx8ahajobmhqvg52_tu" Type="http://schemas.openxmlformats.org/officeDocument/2006/relationships/hyperlink" Target="https://oceanoflights.org/file/bsw-466_en.m4a" TargetMode="External"/><Relationship Id="rIdg6ieijunwveg-rw6rxkin" Type="http://schemas.openxmlformats.org/officeDocument/2006/relationships/hyperlink" Target="https://oceanoflights.org" TargetMode="External"/><Relationship Id="rId0" Type="http://schemas.openxmlformats.org/officeDocument/2006/relationships/image" Target="media/oblabfafeylsg_vs4zn-u.png"/><Relationship Id="rId1" Type="http://schemas.openxmlformats.org/officeDocument/2006/relationships/image" Target="media/cnyufo28mq5j_eplqjzri.png"/><Relationship Id="rId2" Type="http://schemas.openxmlformats.org/officeDocument/2006/relationships/image" Target="media/ujqwhva2rcctgewbypb1w.png"/><Relationship Id="rId3" Type="http://schemas.openxmlformats.org/officeDocument/2006/relationships/image" Target="media/mckzifd82la-i5021yyx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tg7cdmzbsisuyfjv3koj.png"/><Relationship Id="rId1" Type="http://schemas.openxmlformats.org/officeDocument/2006/relationships/image" Target="media/akipfif6vxvaeuxlh4fsk.png"/></Relationships>
</file>

<file path=word/_rels/header2.xml.rels><?xml version="1.0" encoding="UTF-8"?><Relationships xmlns="http://schemas.openxmlformats.org/package/2006/relationships"><Relationship Id="rId0" Type="http://schemas.openxmlformats.org/officeDocument/2006/relationships/image" Target="media/ve9dnyffwdujn1vjigraa.png"/><Relationship Id="rId1" Type="http://schemas.openxmlformats.org/officeDocument/2006/relationships/image" Target="media/yf4glsf6gm_v9nlhx5zl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#466</dc:title>
  <dc:creator>Ocean of Lights</dc:creator>
  <cp:lastModifiedBy>Ocean of Lights</cp:lastModifiedBy>
  <cp:revision>1</cp:revision>
  <dcterms:created xsi:type="dcterms:W3CDTF">2026-10-13T09:17:16.823Z</dcterms:created>
  <dcterms:modified xsi:type="dcterms:W3CDTF">2026-10-13T09:17:16.823Z</dcterms:modified>
</cp:coreProperties>
</file>

<file path=docProps/custom.xml><?xml version="1.0" encoding="utf-8"?>
<Properties xmlns="http://schemas.openxmlformats.org/officeDocument/2006/custom-properties" xmlns:vt="http://schemas.openxmlformats.org/officeDocument/2006/docPropsVTypes"/>
</file>