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#494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other ordinances are subservient to faith, certitude, confidence, and understanding. This blessed cycle being however the greatest of all divine cycles, it embraceth all spiritual and temporal matters, and is endowed with the utmost power and sovereignty. </w:t>
      </w:r>
    </w:p>
    <w:p>
      <w:pPr>
        <w:pStyle w:val="Normal"/>
        <w:bidi w:val="false"/>
      </w:pPr>
      <w:r>
        <w:rPr>
          <w:rtl w:val="false"/>
        </w:rPr>
        <w:t xml:space="preserve">Therefore those matters of major importance which constitute the foundation of the Law of God are explicitly recorded in the Text, but subsidiary laws are left to the House of Justice. The wisdom of this is that the times never remain the same, for change is a necessary quality and an essential attribute of this world, and of time and place. Therefore the House of Justice will take action accordingly. </w:t>
      </w:r>
    </w:p>
    <w:p>
      <w:pPr>
        <w:pStyle w:val="Normal"/>
        <w:bidi w:val="false"/>
      </w:pPr>
      <w:r>
        <w:rPr>
          <w:rtl w:val="false"/>
        </w:rPr>
        <w:t xml:space="preserve">Let it not be imagined that the House of Justice will take any decision according to its own concepts and opinions. God forbid! The Supreme House of Justice will take decisions and establish laws through the inspiration and confirmation of the Holy Spirit, because it is in the safekeeping and under the shelter and protection of the Ancient Beauty, and obedience to its decisions is a bounden and essential duty and an absolute obligation, and there is no escape for anyone. </w:t>
      </w:r>
    </w:p>
    <w:p>
      <w:pPr>
        <w:pStyle w:val="Normal"/>
        <w:bidi w:val="false"/>
      </w:pPr>
      <w:r>
        <w:rPr>
          <w:rtl w:val="false"/>
        </w:rPr>
        <w:t xml:space="preserve">Say, O people: Verily, the Supreme House of Justice is under the wings of your Lord, the Compassionate, the All-Merciful, that is, under His protection, His care, and His shelter; for He has commanded the firm believers to obey that blessed, sanctified and all-subduing body, whose sovereignty is divinely ordained and of the Kingdom of Heaven and whose laws are inspired and spiritual. </w:t>
      </w:r>
    </w:p>
    <w:p>
      <w:pPr>
        <w:pStyle w:val="Normal"/>
        <w:bidi w:val="false"/>
      </w:pPr>
      <w:r>
        <w:rPr>
          <w:rtl w:val="false"/>
        </w:rPr>
        <w:t xml:space="preserve">Briefly, this is the wisdom of referring the laws of society to the House of Justice. In the religion of Islám, similarly, not every ordinance was explicitly revealed; nay, not a tenth part of a tenth part was included in the Text; although all matters of major importance were specifically referred to, there were undoubtedly thousands of laws which were unspecified. These were devised by the divines of a later age according to the laws of Islamic jurisprudence and individual divines made conflicting deductions from the original revealed ordinances. All these were enforced. Today this process of deduction is the right of the body of the House of Justice, and the deductions and conclusions of individual learned men have no authority, unless they are endorsed by the House of Justice. The difference is precisely this, that from the conclusions and endorsements of the body of the House of Justice whose members are elected by and known to the worldwide Bahá’í community, no differences will arise; whereas the conclusions of individual divines and scholars would definitely lead to differences, and result in schism, division, and dispersion. The oneness of the Word would be destroyed, the unity of the Faith would disappear, and the edifice of the Faith of God would be shaken.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ntc7qlo_z1e6padmsy7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1xihwzhdatzdhxuzu3x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gohu5sebobmisr-smjh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o0hm-u3ccnygirlov1w0.png"/></Relationships>
</file>

<file path=word/_rels/footer1.xml.rels><?xml version="1.0" encoding="UTF-8"?><Relationships xmlns="http://schemas.openxmlformats.org/package/2006/relationships"><Relationship Id="rId0" Type="http://schemas.openxmlformats.org/officeDocument/2006/relationships/image" Target="media/xgauuxy-pysatcet8sgvt.png"/><Relationship Id="rId1" Type="http://schemas.openxmlformats.org/officeDocument/2006/relationships/image" Target="media/fzhqvusw49mi0_pu0omya.png"/></Relationships>
</file>

<file path=word/_rels/footer2.xml.rels><?xml version="1.0" encoding="UTF-8"?><Relationships xmlns="http://schemas.openxmlformats.org/package/2006/relationships"><Relationship Id="rIdkntc7qlo_z1e6padmsy7a" Type="http://schemas.openxmlformats.org/officeDocument/2006/relationships/hyperlink" Target="https://oceanoflights.org/bsw-494-en" TargetMode="External"/><Relationship Id="rIdf1xihwzhdatzdhxuzu3xs" Type="http://schemas.openxmlformats.org/officeDocument/2006/relationships/hyperlink" Target="https://oceanoflights.org/file/bsw-494_en.m4a" TargetMode="External"/><Relationship Id="rIdogohu5sebobmisr-smjhg" Type="http://schemas.openxmlformats.org/officeDocument/2006/relationships/hyperlink" Target="https://oceanoflights.org" TargetMode="External"/><Relationship Id="rId0" Type="http://schemas.openxmlformats.org/officeDocument/2006/relationships/image" Target="media/u85wi5znjk0yatoioidgd.png"/><Relationship Id="rId1" Type="http://schemas.openxmlformats.org/officeDocument/2006/relationships/image" Target="media/6bcpi3_qxf2_jnjk8jj_t.png"/><Relationship Id="rId2" Type="http://schemas.openxmlformats.org/officeDocument/2006/relationships/image" Target="media/uguaepbrhrbgajdmanb6v.png"/><Relationship Id="rId3" Type="http://schemas.openxmlformats.org/officeDocument/2006/relationships/image" Target="media/mhwb-95pstyykj1lbmvb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_vdave4yfglbznvlxfcy.png"/><Relationship Id="rId1" Type="http://schemas.openxmlformats.org/officeDocument/2006/relationships/image" Target="media/jegaybz5rssezq4px5cue.png"/></Relationships>
</file>

<file path=word/_rels/header2.xml.rels><?xml version="1.0" encoding="UTF-8"?><Relationships xmlns="http://schemas.openxmlformats.org/package/2006/relationships"><Relationship Id="rId0" Type="http://schemas.openxmlformats.org/officeDocument/2006/relationships/image" Target="media/lyxok21xdqe_nvstb4hwv.png"/><Relationship Id="rId1" Type="http://schemas.openxmlformats.org/officeDocument/2006/relationships/image" Target="media/0bx90elgrz0_qoyk4bgq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#494</dc:title>
  <dc:creator>Ocean of Lights</dc:creator>
  <cp:lastModifiedBy>Ocean of Lights</cp:lastModifiedBy>
  <cp:revision>1</cp:revision>
  <dcterms:created xsi:type="dcterms:W3CDTF">2026-10-13T09:18:14.756Z</dcterms:created>
  <dcterms:modified xsi:type="dcterms:W3CDTF">2026-10-13T09:18:14.756Z</dcterms:modified>
</cp:coreProperties>
</file>

<file path=docProps/custom.xml><?xml version="1.0" encoding="utf-8"?>
<Properties xmlns="http://schemas.openxmlformats.org/officeDocument/2006/custom-properties" xmlns:vt="http://schemas.openxmlformats.org/officeDocument/2006/docPropsVTypes"/>
</file>