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اولین وظیفه هر انساند شناساتی و عرفان مظهر حقیقت عصر است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2377"/>
        </w:numPr>
        <w:bidi/>
      </w:pPr>
      <w:r>
        <w:rPr>
          <w:b/>
          <w:bCs/>
          <w:rtl/>
        </w:rPr>
        <w:t xml:space="preserve">اولین وظیفه هر انسانی شناخت و عرفان مظهر امر و شمس حقیقت عصر است</w:t>
      </w:r>
    </w:p>
    <w:p>
      <w:pPr>
        <w:pStyle w:val="ListParagraph"/>
        <w:numPr>
          <w:ilvl w:val="0"/>
          <w:numId w:val="12378"/>
        </w:numPr>
        <w:bidi/>
      </w:pPr>
      <w:r>
        <w:rPr>
          <w:rtl/>
        </w:rPr>
        <w:t xml:space="preserve">إنّ أوّل ما كتب الله على العباد عرفان مشرق وحيه و مطلع أمره الّذي كان مقام نفسه في عالم الأمر و الخلق (حضرت بهاءالله، کتاب اقدس، بند 1)</w:t>
      </w:r>
    </w:p>
    <w:p>
      <w:pPr>
        <w:pStyle w:val="ListParagraph"/>
        <w:numPr>
          <w:ilvl w:val="0"/>
          <w:numId w:val="12378"/>
        </w:numPr>
        <w:bidi/>
      </w:pPr>
      <w:r>
        <w:rPr>
          <w:rtl/>
        </w:rPr>
        <w:t xml:space="preserve">سبب حیات ابدیه و عزت سرمدیه و نورانیت کلیه و فوز و فلاح حقیقی اول عرفان الهی است (حضرت عبدالبهاء، مفاوضات، ص 209)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lgj1dbhdnlugxmq4hme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oyodpo4vpip9iao3rtf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3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3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3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374"/>
    <w:lvlOverride w:ilvl="0">
      <w:startOverride w:val="1"/>
    </w:lvlOverride>
  </w:num>
  <w:num w:numId="12377">
    <w:abstractNumId w:val="12375"/>
    <w:lvlOverride w:ilvl="0">
      <w:startOverride w:val="1"/>
    </w:lvlOverride>
  </w:num>
  <w:num w:numId="12378">
    <w:abstractNumId w:val="123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onf0gfmvcnigekf0gjfj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unlv2zj7q0subf8reudr.png"/><Relationship Id="rId1" Type="http://schemas.openxmlformats.org/officeDocument/2006/relationships/image" Target="media/q7satjncn9y4gs5qk1log.png"/></Relationships>
</file>

<file path=word/_rels/footer2.xml.rels><?xml version="1.0" encoding="UTF-8"?><Relationships xmlns="http://schemas.openxmlformats.org/package/2006/relationships"><Relationship Id="rIdtlgj1dbhdnlugxmq4hmek" Type="http://schemas.openxmlformats.org/officeDocument/2006/relationships/hyperlink" Target="https://oceanoflights.org/com-personal-concepts-01-fa" TargetMode="External"/><Relationship Id="rIdgoyodpo4vpip9iao3rtfg" Type="http://schemas.openxmlformats.org/officeDocument/2006/relationships/hyperlink" Target="https://oceanoflights.org" TargetMode="External"/><Relationship Id="rId0" Type="http://schemas.openxmlformats.org/officeDocument/2006/relationships/image" Target="media/zgnq_0jadyt1wnytakeai.png"/><Relationship Id="rId1" Type="http://schemas.openxmlformats.org/officeDocument/2006/relationships/image" Target="media/mgvzbnlgcmdh3wqfplbjv.png"/><Relationship Id="rId2" Type="http://schemas.openxmlformats.org/officeDocument/2006/relationships/image" Target="media/bpnqxuabjamflry8jilh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80fnzaeer31gvmj3y7r6.png"/><Relationship Id="rId1" Type="http://schemas.openxmlformats.org/officeDocument/2006/relationships/image" Target="media/6qtnnlnncihcws8dgkhd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w8p10y1mqpwv_iv_eszr.png"/><Relationship Id="rId1" Type="http://schemas.openxmlformats.org/officeDocument/2006/relationships/image" Target="media/u2ecj2tuxtul9wfzfx3w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اولین وظیفه هر انساند شناساتی و عرفان مظهر حقیقت عصر است</dc:title>
  <dc:creator>Ocean of Lights</dc:creator>
  <cp:lastModifiedBy>Ocean of Lights</cp:lastModifiedBy>
  <cp:revision>1</cp:revision>
  <dcterms:created xsi:type="dcterms:W3CDTF">2024-07-02T21:16:50.050Z</dcterms:created>
  <dcterms:modified xsi:type="dcterms:W3CDTF">2024-07-02T21:16:50.050Z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