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اساس جمیع کارهای خیر و مبدء جمیع حسنات عرفان مظهر حقیقت است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(2) اساس جمیع کارهای خیر و مبدء جمیع حسنات همانا عرفان مظهر حقیقت است</w:t>
      </w:r>
    </w:p>
    <w:p>
      <w:pPr>
        <w:pStyle w:val="ListParagraph"/>
        <w:numPr>
          <w:ilvl w:val="0"/>
          <w:numId w:val="12382"/>
        </w:numPr>
        <w:bidi/>
      </w:pPr>
      <w:r>
        <w:rPr>
          <w:rtl/>
        </w:rPr>
        <w:t xml:space="preserve">من فاز به قد فاز بكلّ الخير و الّذي منع إنّه من أهل الضّلال و لو يأتي بكلّ الأعمال</w:t>
      </w:r>
    </w:p>
    <w:p>
      <w:pPr>
        <w:pStyle w:val="RtlNormal"/>
        <w:bidi/>
      </w:pPr>
      <w:r>
        <w:rPr>
          <w:rtl/>
        </w:rPr>
        <w:t xml:space="preserve">(حضرت بهاءالله، کتاب اقدس، بند 1)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tawbr1xvfr4efn7rdys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-6qrtcyqr-vn9kstjzg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3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3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3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379"/>
    <w:lvlOverride w:ilvl="0">
      <w:startOverride w:val="1"/>
    </w:lvlOverride>
  </w:num>
  <w:num w:numId="12382">
    <w:abstractNumId w:val="123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vg_4lzqcfzv6nnlh6rvx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aqddpql7cczynorkedml.png"/><Relationship Id="rId1" Type="http://schemas.openxmlformats.org/officeDocument/2006/relationships/image" Target="media/qanpanrfdplhitlk-y4tz.png"/></Relationships>
</file>

<file path=word/_rels/footer2.xml.rels><?xml version="1.0" encoding="UTF-8"?><Relationships xmlns="http://schemas.openxmlformats.org/package/2006/relationships"><Relationship Id="rIdktawbr1xvfr4efn7rdys6" Type="http://schemas.openxmlformats.org/officeDocument/2006/relationships/hyperlink" Target="https://oceanoflights.org/com-personal-concepts-02-fa" TargetMode="External"/><Relationship Id="rIdx-6qrtcyqr-vn9kstjzgw" Type="http://schemas.openxmlformats.org/officeDocument/2006/relationships/hyperlink" Target="https://oceanoflights.org" TargetMode="External"/><Relationship Id="rId0" Type="http://schemas.openxmlformats.org/officeDocument/2006/relationships/image" Target="media/8afwx9zegffzqocd1-qse.png"/><Relationship Id="rId1" Type="http://schemas.openxmlformats.org/officeDocument/2006/relationships/image" Target="media/7gm5rhipjuvc2_fa9a5by.png"/><Relationship Id="rId2" Type="http://schemas.openxmlformats.org/officeDocument/2006/relationships/image" Target="media/b6ux7shjzsja_rfk0lja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raxczzoedpqy8aekttac.png"/><Relationship Id="rId1" Type="http://schemas.openxmlformats.org/officeDocument/2006/relationships/image" Target="media/g9df_skfclt0tunlr_xg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z5jzdfts79cslxt_jglh.png"/><Relationship Id="rId1" Type="http://schemas.openxmlformats.org/officeDocument/2006/relationships/image" Target="media/cxzqfkvihyq36fcf5exd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اساس جمیع کارهای خیر و مبدء جمیع حسنات عرفان مظهر حقیقت است</dc:title>
  <dc:creator>Ocean of Lights</dc:creator>
  <cp:lastModifiedBy>Ocean of Lights</cp:lastModifiedBy>
  <cp:revision>1</cp:revision>
  <dcterms:created xsi:type="dcterms:W3CDTF">2024-07-02T21:16:51.846Z</dcterms:created>
  <dcterms:modified xsi:type="dcterms:W3CDTF">2024-07-02T21:16:51.846Z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