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اوامر و احکام بمثابه کلید و چراع است - به وسیله آنها مدائن قلوب گشوده گردد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(7) اوامر و احکام بمثابه کلید و چراغ است - به وسیله آنها مدائن قلوب گشوده میگردد</w:t>
      </w:r>
    </w:p>
    <w:p>
      <w:pPr>
        <w:pStyle w:val="ListParagraph"/>
        <w:numPr>
          <w:ilvl w:val="0"/>
          <w:numId w:val="12410"/>
        </w:numPr>
        <w:bidi/>
      </w:pPr>
      <w:r>
        <w:rPr>
          <w:rtl/>
        </w:rPr>
        <w:t xml:space="preserve">يا ملأ الأرض اعلموا أن أوامري سرج عنايتي بين عبادي ومفاتيح رحمتي لبريّتي</w:t>
      </w:r>
    </w:p>
    <w:p>
      <w:pPr>
        <w:pStyle w:val="RtlNormal"/>
        <w:bidi/>
      </w:pPr>
      <w:r>
        <w:rPr>
          <w:rtl/>
        </w:rPr>
        <w:t xml:space="preserve">(حضرت بهاءالله، کتاب اقدس، بند 3)</w:t>
      </w:r>
    </w:p>
    <w:p>
      <w:pPr>
        <w:pStyle w:val="ListParagraph"/>
        <w:numPr>
          <w:ilvl w:val="0"/>
          <w:numId w:val="12411"/>
        </w:numPr>
        <w:bidi/>
      </w:pPr>
      <w:r>
        <w:rPr>
          <w:rtl/>
        </w:rPr>
        <w:t xml:space="preserve">نظر بمقتضیات عصر اوامر و احکام مختلف شده ولکن کل من عند اللّه بوده و از نزد او نازل (حضرت بهاءالله، مائده آسمانی، ج 4، ص 368)</w:t>
      </w:r>
    </w:p>
    <w:p>
      <w:pPr>
        <w:pStyle w:val="ListParagraph"/>
        <w:numPr>
          <w:ilvl w:val="0"/>
          <w:numId w:val="12411"/>
        </w:numPr>
        <w:bidi/>
      </w:pPr>
      <w:r>
        <w:rPr>
          <w:rtl/>
        </w:rPr>
        <w:t xml:space="preserve">انّا انزلنا الکتاب الاقدس من جبروت امرنا المقدس الرفیع و شرعنا فیه شرایع اللّه و احکامه تاللّه به یجدن المخلصون عرف الرّحمن و یسرعن الی شطره المقدس المنیر (حضرت بهاءالله، مائده آسمانی، ج 4، ص 215)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pntpvkrrbtddifbt00j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znbqsot3tptqnqeve4b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40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40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40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407"/>
    <w:lvlOverride w:ilvl="0">
      <w:startOverride w:val="1"/>
    </w:lvlOverride>
  </w:num>
  <w:num w:numId="12410">
    <w:abstractNumId w:val="12409"/>
    <w:lvlOverride w:ilvl="0">
      <w:startOverride w:val="1"/>
    </w:lvlOverride>
  </w:num>
  <w:num w:numId="12411">
    <w:abstractNumId w:val="124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mpedc1ncavbulebq2ogm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3gtgdatr2lgbygi6jtkn.png"/><Relationship Id="rId1" Type="http://schemas.openxmlformats.org/officeDocument/2006/relationships/image" Target="media/47x7j2ymt5kfnu4rbq3mi.png"/></Relationships>
</file>

<file path=word/_rels/footer2.xml.rels><?xml version="1.0" encoding="UTF-8"?><Relationships xmlns="http://schemas.openxmlformats.org/package/2006/relationships"><Relationship Id="rIdvpntpvkrrbtddifbt00jb" Type="http://schemas.openxmlformats.org/officeDocument/2006/relationships/hyperlink" Target="https://oceanoflights.org/com-personal-concepts-07-fa" TargetMode="External"/><Relationship Id="rIdmznbqsot3tptqnqeve4bm" Type="http://schemas.openxmlformats.org/officeDocument/2006/relationships/hyperlink" Target="https://oceanoflights.org" TargetMode="External"/><Relationship Id="rId0" Type="http://schemas.openxmlformats.org/officeDocument/2006/relationships/image" Target="media/ocr8qsrzlhezf9lihwnuc.png"/><Relationship Id="rId1" Type="http://schemas.openxmlformats.org/officeDocument/2006/relationships/image" Target="media/-73a4sxrhfpri3eaavkhr.png"/><Relationship Id="rId2" Type="http://schemas.openxmlformats.org/officeDocument/2006/relationships/image" Target="media/yel4cyh5i1fq2zpbnl5u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synshxkb5awtxpecx0vx.png"/><Relationship Id="rId1" Type="http://schemas.openxmlformats.org/officeDocument/2006/relationships/image" Target="media/dyxwsohaiyr3-yrwipsg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uytogi-x1zmietg-ejin.png"/><Relationship Id="rId1" Type="http://schemas.openxmlformats.org/officeDocument/2006/relationships/image" Target="media/ss71aujg8dxkp9ttgwod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اوامر و احکام بمثابه کلید و چراع است - به وسیله آنها مدائن قلوب گشوده گردد</dc:title>
  <dc:creator>Ocean of Lights</dc:creator>
  <cp:lastModifiedBy>Ocean of Lights</cp:lastModifiedBy>
  <cp:revision>1</cp:revision>
  <dcterms:created xsi:type="dcterms:W3CDTF">2024-07-02T21:17:01.206Z</dcterms:created>
  <dcterms:modified xsi:type="dcterms:W3CDTF">2024-07-02T21:17:01.206Z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