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مكتوب حاجى ملا على در دفاع از امر حضرت باب</w:t>
      </w:r>
    </w:p>
    <w:p>
      <w:pPr>
        <w:pStyle w:val="RtlAuthor"/>
        <w:bidi/>
      </w:pPr>
      <w:r>
        <w:t xml:space="preserve">المؤمنين الاوائل</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nx3ddqvhmz16bo2nwpbfz"/>
      <w:r>
        <w:rPr>
          <w:rtl/>
        </w:rPr>
        <w:t xml:space="preserve">مكتوب الحاج الملا علي الأخ الأصغر لمحمد تقي البرغاني – الحاج الملا علي البرغاني - كتاب ظهور الحق، جلد ۳، ۱٦٥ بديع، الصفحة ۲٤٦ - ۲٤۷</w:t>
      </w:r>
    </w:p>
    <w:p>
      <w:pPr>
        <w:pStyle w:val="Heading2"/>
        <w:pStyle w:val="RtlHeading2Low"/>
        <w:bidi/>
      </w:pPr>
      <w:hyperlink w:history="1" r:id="rIdfokpa0x2p3ihp50vsmwzz"/>
      <w:r>
        <w:rPr>
          <w:rtl/>
        </w:rPr>
        <w:t xml:space="preserve">﴿ بسم اللّه الرّحمٰن الرّحيم ﴾</w:t>
      </w:r>
    </w:p>
    <w:p>
      <w:pPr>
        <w:pStyle w:val="RtlNormalLow"/>
        <w:bidi/>
      </w:pPr>
      <w:r>
        <w:rPr>
          <w:rtl/>
        </w:rPr>
        <w:t xml:space="preserve">السّلام من السّلام وبالسّلام إلى السّلام يعود السّلام لا إله إلّا هو المعبود كلّ البرية إليه يرجعون ثمّ السّلام من حضرة الإبداع الذّكر القديم لأهل السّلام والتّسليم أجمعين وله الحمد لا إله إلّا هو حيث عرّفنا حكم الإبداع بالاختراع وجعلنا من الذّاكرين وله المنّة لإنعامه علينا بفتح المجرّة لنزول الرّحمة منهمرًا لو لم نكن من المؤمنين لأنّ الرّبّ عزّ وجلّ لا يغيّر ما بقوم حتّى يغيّروا ما بأنفسهم وما يفعل بعذابنا لو كنا بأنعمه من الشّاكرين اللّهمّ اجعلنا من المقرّين بتوحيدك لا إله إلّا هو والخاشعين لآياتك وللرّحمن عابدين وله ساجدين كما أمرت بالسّجود وأهل العلّيين أطاعوك وخلق السّجّين من أمرك أعرضوا وعادوك ولك الشّكر يا شكور قد ألهمتنا معرفة الشّجرة ونارها ودهن المعتصر منها وحصول المصباح وأمر الزّجاجة وتمام الكلمة بدوران النّقطة وجعلتنا من المسلمين وبعد</w:t>
      </w:r>
    </w:p>
    <w:p>
      <w:pPr>
        <w:pStyle w:val="RtlNormalLow"/>
        <w:bidi/>
      </w:pPr>
      <w:r>
        <w:rPr>
          <w:rtl/>
        </w:rPr>
        <w:t xml:space="preserve">قد بلّغنا الرّسول ما كان مأمورًا وسمعنا أمره وقد كنَّا لألواحه من النّاظرين وقد أكرمنا اللّه عزّ وجلّ من ملاحظة الألواح معرفة أركان التّوحيد وتبين الرّشد من الغيّ وإنّا إن شاء اللّه لأمره من المطيعين وممّا اشتبه علينا من المتشابهات مسلّمًا لأمر ذكره العليّ العظيم من المسلمين لعلّ اللّه إن شاء اللّه تعالى يلهمنا معرفة سرّه بعد حين أو قبل حين ونرجو من الرّبّ العليّ الكبير أن يقرّب الفرج للمستضعفين بحقّ آل اللّه عليه وحقّه على آل اللّه أجمعين والصّلوة والسّلام من الرّبّ تعالى على قصبة الياقوت الأربعة عشر من المعصومين وبعدهم على فقراء شيعتهم من المسلمين ومحبّيهم المحبّين المنتظرين ولسائر الأفئدة الّتي تهوى إليهم من المذروئين والمبروئين اللّهمّ صلّ على محمّد وآل محمّد صلّى اللّه عليه وآله وعجّل فرجهم بحقّهم يا كريم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ahnjzw6j3w7lzvjmliyl4">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ya4icxyrzvjp7ov9r6d4q">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44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44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44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44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nx3ddqvhmz16bo2nwpbfz" Type="http://schemas.openxmlformats.org/officeDocument/2006/relationships/hyperlink" Target="#&#1605;&#1603;&#1578;&#1608;&#1576;-&#1575;&#1604;&#1581;&#1575;&#1580;-&#1575;&#1604;&#1605;&#1604;&#1575;-&#1593;&#1604;&#1610;-&#1575;&#1604;&#1571;&#1582;-&#1575;&#1604;&#1571;&#1589;&#1594;&#1585;-&#1604;&#1605;&#1581;&#1605;&#1583;-&#1578;&#1602;&#1610;-&#1575;&#1604;&#1576;&#1585;&#1594;&#1575;&#1606;&#1610;--&#1575;&#1604;&#1581;&#1575;&#1580;-&#1575;&#1604;&#1605;&#1604;&#1575;-&#1593;&#1604;&#1610;-&#1575;&#1604;&#1576;&#1585;&#1594;&#1575;&#1606;&#1610;---&#1603;&#1578;&#1575;&#1576;-&#1592;&#1607;&#1608;&#1585;-&#1575;&#1604;&#1581;&#1602;-&#1580;&#1604;&#1583;-&#1779;-&#1777;&#1638;&#1637;-&#1576;&#1583;&#1610;&#1593;-&#1575;&#1604;&#1589;&#1601;&#1581;&#1577;-&#1778;&#1636;&#1638;---&#1778;&#1636;&#1783;" TargetMode="External"/><Relationship Id="rIdfokpa0x2p3ihp50vsmwzz" Type="http://schemas.openxmlformats.org/officeDocument/2006/relationships/hyperlink" Target="#-&#1576;&#1587;&#1605;-&#1575;&#1604;&#1604;&#1617;&#1607;-&#1575;&#1604;&#1585;&#1617;&#1581;&#1605;&#1648;&#1606;-&#1575;&#1604;&#1585;&#1617;&#1581;&#1610;&#1605;-" TargetMode="External"/><Relationship Id="rId9" Type="http://schemas.openxmlformats.org/officeDocument/2006/relationships/image" Target="media/lhjowpyget9nfelgopitj.png"/></Relationships>
</file>

<file path=word/_rels/footer1.xml.rels><?xml version="1.0" encoding="UTF-8"?><Relationships xmlns="http://schemas.openxmlformats.org/package/2006/relationships"><Relationship Id="rId0" Type="http://schemas.openxmlformats.org/officeDocument/2006/relationships/image" Target="media/gzj8tz4kgdlrg69furmk-.png"/><Relationship Id="rId1" Type="http://schemas.openxmlformats.org/officeDocument/2006/relationships/image" Target="media/tjmdwjn5hhf9oetg0ujm_.png"/></Relationships>
</file>

<file path=word/_rels/footer2.xml.rels><?xml version="1.0" encoding="UTF-8"?><Relationships xmlns="http://schemas.openxmlformats.org/package/2006/relationships"><Relationship Id="rIdahnjzw6j3w7lzvjmliyl4" Type="http://schemas.openxmlformats.org/officeDocument/2006/relationships/hyperlink" Target="https://oceanoflights.org/eb04-01-ar" TargetMode="External"/><Relationship Id="rIdya4icxyrzvjp7ov9r6d4q" Type="http://schemas.openxmlformats.org/officeDocument/2006/relationships/hyperlink" Target="https://oceanoflights.org" TargetMode="External"/><Relationship Id="rId0" Type="http://schemas.openxmlformats.org/officeDocument/2006/relationships/image" Target="media/tzajbse2cvgylpab2kazr.png"/><Relationship Id="rId1" Type="http://schemas.openxmlformats.org/officeDocument/2006/relationships/image" Target="media/9hze1cz_z-djexv4j_bmh.png"/><Relationship Id="rId2" Type="http://schemas.openxmlformats.org/officeDocument/2006/relationships/image" Target="media/4bdrr1ytglj1se7rt64ac.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p7voqjx8kopiowf6c_pa.png"/><Relationship Id="rId1" Type="http://schemas.openxmlformats.org/officeDocument/2006/relationships/image" Target="media/zwiaczls6u3lscd5fpg9q.png"/></Relationships>
</file>

<file path=word/_rels/header2.xml.rels><?xml version="1.0" encoding="UTF-8"?><Relationships xmlns="http://schemas.openxmlformats.org/package/2006/relationships"><Relationship Id="rId0" Type="http://schemas.openxmlformats.org/officeDocument/2006/relationships/image" Target="media/taxqzemzmgmmv1kwwb_lm.png"/><Relationship Id="rId1" Type="http://schemas.openxmlformats.org/officeDocument/2006/relationships/image" Target="media/n_mcp0qwjmrqzkzykigu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مكتوب حاجى ملا على در دفاع از امر حضرت باب</dc:title>
  <dc:creator>Ocean of Lights</dc:creator>
  <cp:lastModifiedBy>Ocean of Lights</cp:lastModifiedBy>
  <cp:revision>1</cp:revision>
  <dcterms:created xsi:type="dcterms:W3CDTF">2024-10-29T19:19:16.023Z</dcterms:created>
  <dcterms:modified xsi:type="dcterms:W3CDTF">2024-10-29T19:19:16.023Z</dcterms:modified>
</cp:coreProperties>
</file>

<file path=docProps/custom.xml><?xml version="1.0" encoding="utf-8"?>
<Properties xmlns="http://schemas.openxmlformats.org/officeDocument/2006/custom-properties" xmlns:vt="http://schemas.openxmlformats.org/officeDocument/2006/docPropsVTypes"/>
</file>