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تأکيد در مساعدت بصندوق خيريّه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5gy0wvdsgvdnqs_qarmst"/>
      <w:r>
        <w:rPr>
          <w:rtl/>
        </w:rPr>
        <w:t xml:space="preserve">کتاب گنجينه حدود و احکام باب سی و سوّم –فصل سوّم-   صفحه 252</w:t>
      </w:r>
    </w:p>
    <w:p>
      <w:pPr>
        <w:pStyle w:val="Heading2"/>
        <w:pStyle w:val="RtlHeading2"/>
        <w:bidi/>
      </w:pPr>
      <w:hyperlink w:history="1" r:id="rIdhocc9daaxvhprpxza9o1r"/>
      <w:r>
        <w:rPr>
          <w:rtl/>
        </w:rPr>
        <w:t xml:space="preserve">فصل سوّم</w:t>
      </w:r>
    </w:p>
    <w:p>
      <w:pPr>
        <w:pStyle w:val="Heading2"/>
        <w:pStyle w:val="RtlHeading2"/>
        <w:bidi/>
      </w:pPr>
      <w:hyperlink w:history="1" r:id="rIdj9vkosarvxd-eterwmy0d"/>
      <w:r>
        <w:rPr>
          <w:rtl/>
        </w:rPr>
        <w:t xml:space="preserve">در تأکيد در مساعدت بصندوق خيريّه</w:t>
      </w:r>
    </w:p>
    <w:p>
      <w:pPr>
        <w:pStyle w:val="RtlNormal"/>
        <w:bidi/>
      </w:pPr>
      <w:r>
        <w:rPr>
          <w:rtl/>
        </w:rPr>
        <w:t xml:space="preserve">حضرت عبدالبهاء جلّ ثنائه در اينخصوص در لوحی ميفرمايند قوله العزيز:
"بايد اين شرکت خيريّه را نهايت اهمّيّت بدهيد تا نفوسی از مبلّغين تعيين گردند و در اطراف به تبليغ پردازند ترتيل آيات نمايند و نشر نفحات کنند و تلاوت کلمات فرمايند. هر نفسيکه معاونت شرکت خيريّه نمايد در جميع مراتب تأييد و توفيق الهی شامل گردد و هر نواقص کامل شود و سبب عزّت ابديّه آن نفوس گردد. يا احبّاء اللّه عليکم بهذا الأمر المبرور و الحظّ الموفور و السّعی المشکور."</w:t>
      </w:r>
    </w:p>
    <w:p>
      <w:pPr>
        <w:pStyle w:val="RtlNormal"/>
        <w:bidi/>
      </w:pPr>
      <w:r>
        <w:rPr>
          <w:rtl/>
        </w:rPr>
        <w:t xml:space="preserve">بيانات الهيّه در خصوص مساعدت بصندوق خيريّه بسيار و برای مزيد اطّلاع بمتّحد المآل محفل مقدّس روحانی ملّی ايران شيّد اللّه ارکانه نمره ٣ مورّخه ۵/٤/٩٧ = ٣١/٢/١٣١٩ مراجعه شود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_s8t5hnk3r2g22snyrv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nfischqiehxwmoueqyi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0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0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0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0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gy0wvdsgvdnqs_qarmst" Type="http://schemas.openxmlformats.org/officeDocument/2006/relationships/hyperlink" Target="#&#1705;&#1578;&#1575;&#1576;-&#1711;&#1606;&#1580;&#1610;&#1606;&#1607;-&#1581;&#1583;&#1608;&#1583;-&#1608;-&#1575;&#1581;&#1705;&#1575;&#1605;-&#1576;&#1575;&#1576;-&#1587;&#1740;-&#1608;-&#1587;&#1608;&#1617;&#1605;-&#1601;&#1589;&#1604;-&#1587;&#1608;&#1617;&#1605;----&#1589;&#1601;&#1581;&#1607;-252" TargetMode="External"/><Relationship Id="rIdhocc9daaxvhprpxza9o1r" Type="http://schemas.openxmlformats.org/officeDocument/2006/relationships/hyperlink" Target="#&#1601;&#1589;&#1604;-&#1587;&#1608;&#1617;&#1605;" TargetMode="External"/><Relationship Id="rIdj9vkosarvxd-eterwmy0d" Type="http://schemas.openxmlformats.org/officeDocument/2006/relationships/hyperlink" Target="#&#1583;&#1585;-&#1578;&#1571;&#1705;&#1610;&#1583;-&#1583;&#1585;-&#1605;&#1587;&#1575;&#1593;&#1583;&#1578;-&#1576;&#1589;&#1606;&#1583;&#1608;&#1602;-&#1582;&#1610;&#1585;&#1610;&#1617;&#1607;" TargetMode="External"/><Relationship Id="rId9" Type="http://schemas.openxmlformats.org/officeDocument/2006/relationships/image" Target="media/h6tcfrrdmglvabd6l_xc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gq5wqiqvclpsanwkkbqd.png"/><Relationship Id="rId1" Type="http://schemas.openxmlformats.org/officeDocument/2006/relationships/image" Target="media/gussfejjj8rspu43ilwcq.png"/></Relationships>
</file>

<file path=word/_rels/footer2.xml.rels><?xml version="1.0" encoding="UTF-8"?><Relationships xmlns="http://schemas.openxmlformats.org/package/2006/relationships"><Relationship Id="rId4_s8t5hnk3r2g22snyrvk" Type="http://schemas.openxmlformats.org/officeDocument/2006/relationships/hyperlink" Target="https://oceanoflights.org/ganjinih-yi-hudud-ahkam-119-fa" TargetMode="External"/><Relationship Id="rIdcnfischqiehxwmoueqyi3" Type="http://schemas.openxmlformats.org/officeDocument/2006/relationships/hyperlink" Target="https://oceanoflights.org" TargetMode="External"/><Relationship Id="rId0" Type="http://schemas.openxmlformats.org/officeDocument/2006/relationships/image" Target="media/eu6wksopgptiuuu9sjdks.png"/><Relationship Id="rId1" Type="http://schemas.openxmlformats.org/officeDocument/2006/relationships/image" Target="media/qlaaameerl-7oyiahf000.png"/><Relationship Id="rId2" Type="http://schemas.openxmlformats.org/officeDocument/2006/relationships/image" Target="media/dw4nfswde-hhqdflgfsl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w7aberok7zc5jpuyvgiu.png"/><Relationship Id="rId1" Type="http://schemas.openxmlformats.org/officeDocument/2006/relationships/image" Target="media/kz3bsrb6v0mzxmy4yiqq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wb2oqrpjqk6hajktrntv.png"/><Relationship Id="rId1" Type="http://schemas.openxmlformats.org/officeDocument/2006/relationships/image" Target="media/6vrmoqewvyjneriq_hzs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تأکيد در مساعدت بصندوق خيريّه</dc:title>
  <dc:creator>Ocean of Lights</dc:creator>
  <cp:lastModifiedBy>Ocean of Lights</cp:lastModifiedBy>
  <cp:revision>1</cp:revision>
  <dcterms:created xsi:type="dcterms:W3CDTF">2024-07-03T01:00:23.082Z</dcterms:created>
  <dcterms:modified xsi:type="dcterms:W3CDTF">2024-07-03T01:00:23.082Z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