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XIV. EDUCATION</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l4ql6nugsxnumt47x89qf"/>
      <w:r>
        <w:rPr>
          <w:b/>
          <w:bCs/>
          <w:rtl w:val="false"/>
        </w:rPr>
        <w:t xml:space="preserve">XIV. EDUCATION</w:t>
      </w:r>
      <w:r>
        <w:rPr>
          <w:rStyle w:val="FootnoteAnchor"/>
        </w:rPr>
        <w:footnoteReference w:id="1"/>
      </w:r>
      <w:r>
        <w:rPr>
          <w:rtl w:val="false"/>
        </w:rPr>
        <w:t xml:space="preserve"> </w:t>
      </w:r>
    </w:p>
    <w:p>
      <w:pPr>
        <w:pStyle w:val="Heading3"/>
        <w:pStyle w:val="Heading3"/>
        <w:bidi w:val="false"/>
      </w:pPr>
      <w:hyperlink w:history="1" r:id="rIdhdexkluvtbkj34kezqp1p"/>
      <w:r>
        <w:rPr>
          <w:b/>
          <w:bCs/>
          <w:rtl w:val="false"/>
        </w:rPr>
        <w:t xml:space="preserve">A. Academic and Spiritual</w:t>
      </w:r>
      <w:r>
        <w:rPr>
          <w:rtl w:val="false"/>
        </w:rPr>
        <w:t xml:space="preserve"> </w:t>
      </w:r>
    </w:p>
    <w:p>
      <w:pPr>
        <w:pStyle w:val="ListParagraph"/>
        <w:numPr>
          <w:ilvl w:val="0"/>
          <w:numId w:val="783"/>
        </w:numPr>
        <w:bidi w:val="false"/>
      </w:pPr>
      <w:r>
        <w:rPr>
          <w:b/>
          <w:bCs/>
          <w:rtl w:val="false"/>
        </w:rPr>
        <w:t xml:space="preserve">Education of Man</w:t>
      </w:r>
    </w:p>
    <w:p>
      <w:pPr>
        <w:pStyle w:val="Normal"/>
        <w:bidi w:val="false"/>
      </w:pPr>
      <w:r>
        <w:rPr>
          <w:rtl w:val="false"/>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 </w:t>
      </w:r>
    </w:p>
    <w:p>
      <w:pPr>
        <w:pStyle w:val="Normal"/>
        <w:bidi w:val="false"/>
      </w:pPr>
      <w:r>
        <w:rPr>
          <w:rtl w:val="false"/>
        </w:rPr>
        <w:t xml:space="preserve">(Bahá'u'lláh: Bahá'í Education, A Compilation, p. 5) </w:t>
      </w:r>
    </w:p>
    <w:p>
      <w:pPr>
        <w:pStyle w:val="ListParagraph"/>
        <w:numPr>
          <w:ilvl w:val="0"/>
          <w:numId w:val="784"/>
        </w:numPr>
        <w:bidi w:val="false"/>
      </w:pPr>
      <w:r>
        <w:rPr>
          <w:b/>
          <w:bCs/>
          <w:rtl w:val="false"/>
        </w:rPr>
        <w:t xml:space="preserve">Education of the Physical and Intellectual, Spiritual and Ethical Aspects of Man</w:t>
      </w:r>
    </w:p>
    <w:p>
      <w:pPr>
        <w:pStyle w:val="Normal"/>
        <w:bidi w:val="false"/>
      </w:pPr>
      <w:r>
        <w:rPr>
          <w:rtl w:val="false"/>
        </w:rPr>
        <w:t xml:space="preserve">"...Bahá'u'lláh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Bahá'í youth all over the world." </w:t>
      </w:r>
    </w:p>
    <w:p>
      <w:pPr>
        <w:pStyle w:val="Normal"/>
        <w:bidi w:val="false"/>
      </w:pPr>
      <w:r>
        <w:rPr>
          <w:rtl w:val="false"/>
        </w:rPr>
        <w:t xml:space="preserve">(From a letter written on behalf of Shoghi Effendi to an individual believer, July 9, 1931) </w:t>
      </w:r>
    </w:p>
    <w:p>
      <w:pPr>
        <w:pStyle w:val="ListParagraph"/>
        <w:numPr>
          <w:ilvl w:val="0"/>
          <w:numId w:val="785"/>
        </w:numPr>
        <w:bidi w:val="false"/>
      </w:pPr>
      <w:r>
        <w:rPr>
          <w:b/>
          <w:bCs/>
          <w:rtl w:val="false"/>
        </w:rPr>
        <w:t xml:space="preserve">Man Said to be Greatest Representative of God</w:t>
      </w:r>
    </w:p>
    <w:p>
      <w:pPr>
        <w:pStyle w:val="Normal"/>
        <w:bidi w:val="false"/>
      </w:pPr>
      <w:r>
        <w:rPr>
          <w:rtl w:val="false"/>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 </w:t>
      </w:r>
    </w:p>
    <w:p>
      <w:pPr>
        <w:pStyle w:val="Normal"/>
        <w:bidi w:val="false"/>
      </w:pPr>
      <w:r>
        <w:rPr>
          <w:rtl w:val="false"/>
        </w:rPr>
        <w:t xml:space="preserve">(Abdu'l-Bahá: Bahá'í World Faith, 1971 ed., p. 332) </w:t>
      </w:r>
    </w:p>
    <w:p>
      <w:pPr>
        <w:pStyle w:val="ListParagraph"/>
        <w:numPr>
          <w:ilvl w:val="0"/>
          <w:numId w:val="786"/>
        </w:numPr>
        <w:bidi w:val="false"/>
      </w:pPr>
      <w:r>
        <w:rPr>
          <w:b/>
          <w:bCs/>
          <w:rtl w:val="false"/>
        </w:rPr>
        <w:t xml:space="preserve">Modern Education Lacking in Ability to Produce a Mature Mind</w:t>
      </w:r>
    </w:p>
    <w:p>
      <w:pPr>
        <w:pStyle w:val="Normal"/>
        <w:bidi w:val="false"/>
      </w:pPr>
      <w:r>
        <w:rPr>
          <w:rtl w:val="false"/>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 Over and over again Bahá'u'lláh cried out against the heedlessness of humanity, and warns of the fate such an attitude must lead to. Did we not know what God plans to [pg  212] do, and will do, with the world in the future, we should certainly be as hopeless as many of the best thinkers of our generation have become." </w:t>
      </w:r>
    </w:p>
    <w:p>
      <w:pPr>
        <w:pStyle w:val="Normal"/>
        <w:bidi w:val="false"/>
      </w:pPr>
      <w:r>
        <w:rPr>
          <w:rtl w:val="false"/>
        </w:rPr>
        <w:t xml:space="preserve">(From a letter written on behalf of the Guardian to an individual believer, September 22, 1948) </w:t>
      </w:r>
    </w:p>
    <w:p>
      <w:pPr>
        <w:pStyle w:val="ListParagraph"/>
        <w:numPr>
          <w:ilvl w:val="0"/>
          <w:numId w:val="787"/>
        </w:numPr>
        <w:bidi w:val="false"/>
      </w:pPr>
      <w:r>
        <w:rPr>
          <w:b/>
          <w:bCs/>
          <w:rtl w:val="false"/>
        </w:rPr>
        <w:t xml:space="preserve">Each Should Be Educated According to His Needs and Deserts</w:t>
      </w:r>
    </w:p>
    <w:p>
      <w:pPr>
        <w:pStyle w:val="Normal"/>
        <w:bidi w:val="false"/>
      </w:pPr>
      <w:r>
        <w:rPr>
          <w:rtl w:val="false"/>
        </w:rPr>
        <w:t xml:space="preserve">"Among other teachings and principles Bahá'u'lláh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 that is, as much as may be deemed necessary. All cannot be scientists or philosophers but each should be educated according to his needs and deserts." </w:t>
      </w:r>
    </w:p>
    <w:p>
      <w:pPr>
        <w:pStyle w:val="Normal"/>
        <w:bidi w:val="false"/>
      </w:pPr>
      <w:r>
        <w:rPr>
          <w:rtl w:val="false"/>
        </w:rPr>
        <w:t xml:space="preserve">(Abdu'l-Bahá: The Promulgation of Universal Peace, 1982 ed., p. 108) </w:t>
      </w:r>
    </w:p>
    <w:p>
      <w:pPr>
        <w:pStyle w:val="ListParagraph"/>
        <w:numPr>
          <w:ilvl w:val="0"/>
          <w:numId w:val="788"/>
        </w:numPr>
        <w:bidi w:val="false"/>
      </w:pPr>
      <w:r>
        <w:rPr>
          <w:b/>
          <w:bCs/>
          <w:rtl w:val="false"/>
        </w:rPr>
        <w:t xml:space="preserve">Education Extended to Prisoners</w:t>
      </w:r>
    </w:p>
    <w:p>
      <w:pPr>
        <w:pStyle w:val="Normal"/>
        <w:bidi w:val="false"/>
      </w:pPr>
      <w:r>
        <w:rPr>
          <w:rtl w:val="false"/>
        </w:rPr>
        <w:t xml:space="preserve">"...Kindness, training and education extended to prisoners is exceedingly important. Therefore as thou has exerted an effort in this, has awakened some of them, and hast been the cause of the turning of their faces to the divine Kingdom, this praiseworthy deed is highly acceptable. Assuredly persevere. Convey on my behalf to the two prisoners in San Quentin the utmost kindness, and tell them: 'That prison in the sight of wise souls is a school of training and development. Ye must strive with heart and soul that ye may become renowned in character and knowledge.'" </w:t>
      </w:r>
    </w:p>
    <w:p>
      <w:pPr>
        <w:pStyle w:val="Normal"/>
        <w:bidi w:val="false"/>
      </w:pPr>
      <w:r>
        <w:rPr>
          <w:rtl w:val="false"/>
        </w:rPr>
        <w:t xml:space="preserve">(Abdu'l-Bahá: Selections from the Writings of Abdu'l-Bahá, pp. 116-117) </w:t>
      </w:r>
    </w:p>
    <w:p>
      <w:pPr>
        <w:pStyle w:val="ListParagraph"/>
        <w:numPr>
          <w:ilvl w:val="0"/>
          <w:numId w:val="789"/>
        </w:numPr>
        <w:bidi w:val="false"/>
      </w:pPr>
      <w:r>
        <w:rPr>
          <w:b/>
          <w:bCs/>
          <w:rtl w:val="false"/>
        </w:rPr>
        <w:t xml:space="preserve">Humankind Are as Children in School, and Prophets Are Their Teachers</w:t>
      </w:r>
    </w:p>
    <w:p>
      <w:pPr>
        <w:pStyle w:val="Normal"/>
        <w:bidi w:val="false"/>
      </w:pPr>
      <w:r>
        <w:rPr>
          <w:rtl w:val="false"/>
        </w:rPr>
        <w:t xml:space="preserve">"O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 of the Lord, and combine human perfections; that they may advance in all aspects of human endeavour, whether outward or inward, hidden or visible, material or spiritual, until they make of this mortal world a widespread mirror, to reflect that other world which dieth not."</w:t>
      </w:r>
      <w:r>
        <w:br/>
      </w:r>
    </w:p>
    <w:p>
      <w:pPr>
        <w:pStyle w:val="Normal"/>
        <w:bidi w:val="false"/>
      </w:pPr>
      <w:r>
        <w:rPr>
          <w:rtl w:val="false"/>
        </w:rPr>
        <w:t xml:space="preserve">(Abdu'l-Bahá: Ibid., p. 128) </w:t>
      </w:r>
    </w:p>
    <w:p>
      <w:pPr>
        <w:pStyle w:val="ListParagraph"/>
        <w:numPr>
          <w:ilvl w:val="0"/>
          <w:numId w:val="790"/>
        </w:numPr>
        <w:bidi w:val="false"/>
      </w:pPr>
      <w:r>
        <w:rPr>
          <w:b/>
          <w:bCs/>
          <w:rtl w:val="false"/>
        </w:rPr>
        <w:t xml:space="preserve">Learning is the Greatest Bestowal of God</w:t>
      </w:r>
    </w:p>
    <w:p>
      <w:pPr>
        <w:pStyle w:val="Normal"/>
        <w:bidi w:val="false"/>
      </w:pPr>
      <w:r>
        <w:rPr>
          <w:rtl w:val="false"/>
        </w:rPr>
        <w:t xml:space="preserve">"It is clear that learning is the greatest bestowal of God; that knowledge and the acquirement thereof is a blessing from Heaven. Thus it is incumbent upon the friends of God to exert such an effort and strive with such eagerness to promote divine knowledge, culture and the sciences, that ere long those who are school children today will become the most erudite of all the fraternity of the wise. This is a service rendered unto God Himself, and it is one of His inescapable commandments."</w:t>
      </w:r>
      <w:r>
        <w:br/>
      </w:r>
    </w:p>
    <w:p>
      <w:pPr>
        <w:pStyle w:val="Normal"/>
        <w:bidi w:val="false"/>
      </w:pPr>
      <w:r>
        <w:rPr>
          <w:rtl w:val="false"/>
        </w:rPr>
        <w:t xml:space="preserve">(Abdu'l-Bahá: Bahá'í Education, A Compilation, Wilmette, 1977 ed., p. 38) [pg  213]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1yll-km12_lmwzuzatmu"/>
      <w:r>
        <w:rPr>
          <w:b/>
          <w:bCs/>
          <w:rtl w:val="false"/>
        </w:rPr>
        <w:t xml:space="preserve">B. Universities and Colleges</w:t>
      </w:r>
      <w:r>
        <w:br/>
      </w:r>
    </w:p>
    <w:p>
      <w:pPr>
        <w:pStyle w:val="ListParagraph"/>
        <w:numPr>
          <w:ilvl w:val="0"/>
          <w:numId w:val="791"/>
        </w:numPr>
        <w:bidi w:val="false"/>
      </w:pPr>
      <w:r>
        <w:rPr>
          <w:b/>
          <w:bCs/>
          <w:rtl w:val="false"/>
        </w:rPr>
        <w:t xml:space="preserve">The Academic Life</w:t>
      </w:r>
    </w:p>
    <w:p>
      <w:pPr>
        <w:pStyle w:val="Normal"/>
        <w:bidi w:val="false"/>
      </w:pPr>
      <w:r>
        <w:rPr>
          <w:rtl w:val="false"/>
        </w:rPr>
        <w:t xml:space="preserve">"...The academic life also has its fashions and fads, even though they are of a different nature from the fads of the man on the street."</w:t>
      </w:r>
      <w:r>
        <w:br/>
      </w:r>
    </w:p>
    <w:p>
      <w:pPr>
        <w:pStyle w:val="Normal"/>
        <w:bidi w:val="false"/>
      </w:pPr>
      <w:r>
        <w:rPr>
          <w:rtl w:val="false"/>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 </w:t>
      </w:r>
    </w:p>
    <w:p>
      <w:pPr>
        <w:pStyle w:val="Normal"/>
        <w:bidi w:val="false"/>
      </w:pPr>
      <w:r>
        <w:rPr>
          <w:rtl w:val="false"/>
        </w:rPr>
        <w:t xml:space="preserve">(From a letter written on behalf of the Guardian to an individual believer, October 18, 1932) </w:t>
      </w:r>
    </w:p>
    <w:p>
      <w:pPr>
        <w:pStyle w:val="ListParagraph"/>
        <w:numPr>
          <w:ilvl w:val="0"/>
          <w:numId w:val="792"/>
        </w:numPr>
        <w:bidi w:val="false"/>
      </w:pPr>
      <w:r>
        <w:rPr>
          <w:b/>
          <w:bCs/>
          <w:rtl w:val="false"/>
        </w:rPr>
        <w:t xml:space="preserve">There is No Bahá'í Curriculum as Yet</w:t>
      </w:r>
    </w:p>
    <w:p>
      <w:pPr>
        <w:pStyle w:val="Normal"/>
        <w:bidi w:val="false"/>
      </w:pPr>
      <w:r>
        <w:rPr>
          <w:rtl w:val="false"/>
        </w:rPr>
        <w:t xml:space="preserve">"...there is as yet no such thing as a Bahá'í curriculum, and there are no Bahá'í publications exclusively devoted to this subject, since the teachings of Bahá'u'lláh and Abdu'l-Bahá do not present a definite and detailed educational system, but simply offer certain basic principles and set forth a number of teaching ideals that should guide future Bahá'í educationalists in their efforts to formulate an adequate teaching curriculum which would be in full harmony with the spirit of the Bahá'í Teachings, and would thus meet the requirements and needs of the modern age."</w:t>
      </w:r>
      <w:r>
        <w:br/>
      </w:r>
    </w:p>
    <w:p>
      <w:pPr>
        <w:pStyle w:val="Normal"/>
        <w:bidi w:val="false"/>
      </w:pPr>
      <w:r>
        <w:rPr>
          <w:rtl w:val="false"/>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Bahá'í world, is one which the present-day generation of believers cannot obviously undertake, and which has to be gradually accomplished by Bahá'í scholars and educationalists of the future." </w:t>
      </w:r>
    </w:p>
    <w:p>
      <w:pPr>
        <w:pStyle w:val="Normal"/>
        <w:bidi w:val="false"/>
      </w:pPr>
      <w:r>
        <w:rPr>
          <w:rtl w:val="false"/>
        </w:rPr>
        <w:t xml:space="preserve">(From a letter written on behalf of Shoghi Effendi to an individual believer, June 7, 1939) </w:t>
      </w:r>
    </w:p>
    <w:p>
      <w:pPr>
        <w:pStyle w:val="ListParagraph"/>
        <w:numPr>
          <w:ilvl w:val="0"/>
          <w:numId w:val="793"/>
        </w:numPr>
        <w:bidi w:val="false"/>
      </w:pPr>
      <w:r>
        <w:rPr>
          <w:b/>
          <w:bCs/>
          <w:rtl w:val="false"/>
        </w:rPr>
        <w:t xml:space="preserve">Three Cardinal Principles</w:t>
      </w:r>
    </w:p>
    <w:p>
      <w:pPr>
        <w:pStyle w:val="Normal"/>
        <w:bidi w:val="false"/>
      </w:pPr>
      <w:r>
        <w:rPr>
          <w:rtl w:val="false"/>
        </w:rPr>
        <w:t xml:space="preserve">"First: Whole-hearted service to the cause of education, the unfolding of the mysteries of nature, the extension of the boundaries of pure science, the elimination of the causes of ignorance and social evils, a standard universal system of instruction, and the diffusion of the lights of knowledge and reality."</w:t>
      </w:r>
      <w:r>
        <w:br/>
      </w:r>
    </w:p>
    <w:p>
      <w:pPr>
        <w:pStyle w:val="Normal"/>
        <w:bidi w:val="false"/>
      </w:pPr>
      <w:r>
        <w:rPr>
          <w:rtl w:val="false"/>
        </w:rPr>
        <w:t xml:space="preserve">"Second: Service to the cause of morality, raising the moral tone of the students, inspiring them with the sublimest ideals of ethical refinement, teaching them altruism, inculcating in their lives the beauty of holiness and the excellency of virtue and animating them with the excellences and perfections of the religion of God." </w:t>
      </w:r>
    </w:p>
    <w:p>
      <w:pPr>
        <w:pStyle w:val="Normal"/>
        <w:bidi w:val="false"/>
      </w:pPr>
      <w:r>
        <w:rPr>
          <w:rtl w:val="false"/>
        </w:rPr>
        <w:t xml:space="preserve">"Third: Service to the oneness of the world of humanity; so that each student may consciously realize that he is a brother to all mankind, irrespective of religion or race. The thoughts of universal peace must be instilled into the minds of all the scholars, in order that they may become the armies of peace, the real servants of the body politic — the world. God is the Father of all. Mankind are His children. This globe is one home. Nations are the members of one [pg  214] family. The mothers in their homes, the teachers in the schools, the professors in the college, the presidents in the universities, must teach these ideals to the young from the cradle up to the age of manhood." </w:t>
      </w:r>
    </w:p>
    <w:p>
      <w:pPr>
        <w:pStyle w:val="Normal"/>
        <w:bidi w:val="false"/>
      </w:pPr>
      <w:r>
        <w:rPr>
          <w:rtl w:val="false"/>
        </w:rPr>
        <w:t xml:space="preserve">(From notes taken of talks given by Abdu'l-Bahá, as quoted in: Star of the West, Vol. IX, No. 9, p. 98) </w:t>
      </w:r>
    </w:p>
    <w:p>
      <w:pPr>
        <w:pStyle w:val="ListParagraph"/>
        <w:numPr>
          <w:ilvl w:val="0"/>
          <w:numId w:val="794"/>
        </w:numPr>
        <w:bidi w:val="false"/>
      </w:pPr>
      <w:r>
        <w:rPr>
          <w:b/>
          <w:bCs/>
          <w:rtl w:val="false"/>
        </w:rPr>
        <w:t xml:space="preserve">Characteristics of Bahá'í College Students</w:t>
      </w:r>
    </w:p>
    <w:p>
      <w:pPr>
        <w:pStyle w:val="Normal"/>
        <w:bidi w:val="false"/>
      </w:pPr>
      <w:r>
        <w:rPr>
          <w:rtl w:val="false"/>
        </w:rPr>
        <w:t xml:space="preserve">"You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r>
        <w:br/>
      </w:r>
    </w:p>
    <w:p>
      <w:pPr>
        <w:pStyle w:val="Normal"/>
        <w:bidi w:val="false"/>
      </w:pPr>
      <w:r>
        <w:rPr>
          <w:rtl w:val="false"/>
        </w:rPr>
        <w:t xml:space="preserve">(Ibid.) </w:t>
      </w:r>
    </w:p>
    <w:p>
      <w:pPr>
        <w:pStyle w:val="ListParagraph"/>
        <w:numPr>
          <w:ilvl w:val="0"/>
          <w:numId w:val="795"/>
        </w:numPr>
        <w:bidi w:val="false"/>
      </w:pPr>
      <w:r>
        <w:rPr>
          <w:b/>
          <w:bCs/>
          <w:rtl w:val="false"/>
        </w:rPr>
        <w:t xml:space="preserve">Abdu'l-Bahá Enjoins Bahá'ís to Excel All Other Students —</w:t>
      </w:r>
      <w:r>
        <w:rPr>
          <w:rtl w:val="false"/>
        </w:rPr>
        <w:t xml:space="preserve"> </w:t>
      </w:r>
      <w:r>
        <w:rPr>
          <w:b/>
          <w:bCs/>
          <w:rtl w:val="false"/>
        </w:rPr>
        <w:t xml:space="preserve">Emphasis on Truthfulness</w:t>
      </w:r>
    </w:p>
    <w:p>
      <w:pPr>
        <w:pStyle w:val="Normal"/>
        <w:bidi w:val="false"/>
      </w:pPr>
      <w:r>
        <w:rPr>
          <w:rtl w:val="false"/>
        </w:rPr>
        <w:t xml:space="preserve">"I hope that while you are studying in this college you may so excel all other students in the various branches of knowledge taught therein that all of them may testify that the Bahai (Bahá'í) students have another power, are inspired with another effort, are imbued with a nobler ambition, are stimulated by higher motives and make wider and deeper exertions than others. If you do not surpass the others, then what distinction will there remain for you? Therefore, you must strive to be superior to them, so that everyone may bear testimony to this fact. You are now like the tender plants that are trained according to the knowledge and wisdom of the gardener. From now on, you must strive to beautify the moral aspect of your lives. Advise one another with utmost consideration, watch daily your words and deeds; thus from the very beginning you may characterize yourselves with divine ideals."</w:t>
      </w:r>
      <w:r>
        <w:br/>
      </w:r>
    </w:p>
    <w:p>
      <w:pPr>
        <w:pStyle w:val="Normal"/>
        <w:bidi w:val="false"/>
      </w:pPr>
      <w:r>
        <w:rPr>
          <w:rtl w:val="false"/>
        </w:rPr>
        <w:t xml:space="preserve">"The divine ideals are humility, submissiveness, annihilation of self, perfect evanescence, charity and loving-kindness. You must die to self and live in God. You must be exceedingly compassionate to one another and to all the people of the world. Love and serve mankind just for the sake of God and not for anything else. The foundation of your love toward humanity must be spiritual faith and divine assurance." </w:t>
      </w:r>
    </w:p>
    <w:p>
      <w:pPr>
        <w:pStyle w:val="Normal"/>
        <w:bidi w:val="false"/>
      </w:pPr>
      <w:r>
        <w:rPr>
          <w:rtl w:val="false"/>
        </w:rPr>
        <w:t xml:space="preserve">"Again: be ye most careful that, God forbid, not one single word contrary to truth issue from your mouths. One falsehood throws man from the highest station of honour to the lowest abyss of disgrace. Always guard yourselves against this enemy so that all you state may correspond with reality. Forever supplicate and entreat at the Court of Majesty and beg confirmation and assistance...." </w:t>
      </w:r>
    </w:p>
    <w:p>
      <w:pPr>
        <w:pStyle w:val="Normal"/>
        <w:bidi w:val="false"/>
      </w:pPr>
      <w:r>
        <w:rPr>
          <w:rtl w:val="false"/>
        </w:rPr>
        <w:t xml:space="preserve">(Ibid., pp. 98-99) [pg  215] </w:t>
      </w:r>
    </w:p>
    <w:p>
      <w:pPr>
        <w:pStyle w:val="ListParagraph"/>
        <w:numPr>
          <w:ilvl w:val="0"/>
          <w:numId w:val="796"/>
        </w:numPr>
        <w:bidi w:val="false"/>
      </w:pPr>
      <w:r>
        <w:rPr>
          <w:b/>
          <w:bCs/>
          <w:rtl w:val="false"/>
        </w:rPr>
        <w:t xml:space="preserve">Challenge to Persian Students</w:t>
      </w:r>
    </w:p>
    <w:p>
      <w:pPr>
        <w:pStyle w:val="Normal"/>
        <w:bidi w:val="false"/>
      </w:pPr>
      <w:r>
        <w:rPr>
          <w:rtl w:val="false"/>
        </w:rPr>
        <w:t xml:space="preserve">"I hope that through the favor and bounty of the Blessed Beauty, His Holiness the Bab, and the ineffable blessings which hallow this holy Shrine,</w:t>
      </w:r>
      <w:r>
        <w:rPr>
          <w:rStyle w:val="FootnoteAnchor"/>
        </w:rPr>
        <w:footnoteReference w:id="2"/>
      </w:r>
      <w:r>
        <w:rPr>
          <w:rtl w:val="false"/>
        </w:rPr>
        <w:t xml:space="preserve"> the confirmations of the Kingdom of Abha may encircle you, and that you may be characterized with the shining qualities and brilliant attributes of the Bahá'í life. May your morality become more defined day by day! May your faith and assurance be increased day by day! May your attraction to the Kingdom of Abha be intensified day by day! May your attainment in sciences and arts become more universal day by day! Perchance, God willing, you may become perfect and accomplished from every standpoint and be the means of the enlightenment of Persia." </w:t>
      </w:r>
    </w:p>
    <w:p>
      <w:pPr>
        <w:pStyle w:val="Normal"/>
        <w:bidi w:val="false"/>
      </w:pPr>
      <w:r>
        <w:rPr>
          <w:rtl w:val="false"/>
        </w:rPr>
        <w:t xml:space="preserve">(Ibid., pp. 99-100) </w:t>
      </w:r>
    </w:p>
    <w:p>
      <w:pPr>
        <w:pStyle w:val="ListParagraph"/>
        <w:numPr>
          <w:ilvl w:val="0"/>
          <w:numId w:val="797"/>
        </w:numPr>
        <w:bidi w:val="false"/>
      </w:pPr>
      <w:r>
        <w:rPr>
          <w:b/>
          <w:bCs/>
          <w:rtl w:val="false"/>
        </w:rPr>
        <w:t xml:space="preserve">Teaching in Universities and Colleges</w:t>
      </w:r>
    </w:p>
    <w:p>
      <w:pPr>
        <w:pStyle w:val="Normal"/>
        <w:bidi w:val="false"/>
      </w:pPr>
      <w:r>
        <w:rPr>
          <w:rtl w:val="false"/>
        </w:rPr>
        <w:t xml:space="preserve">"As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r>
        <w:br/>
      </w:r>
    </w:p>
    <w:p>
      <w:pPr>
        <w:pStyle w:val="Normal"/>
        <w:bidi w:val="false"/>
      </w:pPr>
      <w:r>
        <w:rPr>
          <w:rtl w:val="false"/>
        </w:rPr>
        <w:t xml:space="preserve">(From a letter written on behalf of Shoghi Effendi to an individual believer, February 3, 1932) </w:t>
      </w:r>
    </w:p>
    <w:p>
      <w:pPr>
        <w:pStyle w:val="ListParagraph"/>
        <w:numPr>
          <w:ilvl w:val="0"/>
          <w:numId w:val="798"/>
        </w:numPr>
        <w:bidi w:val="false"/>
      </w:pPr>
      <w:r>
        <w:rPr>
          <w:b/>
          <w:bCs/>
          <w:rtl w:val="false"/>
        </w:rPr>
        <w:t xml:space="preserve">When Studying at School or University</w:t>
      </w:r>
    </w:p>
    <w:p>
      <w:pPr>
        <w:pStyle w:val="Normal"/>
        <w:bidi w:val="false"/>
      </w:pPr>
      <w:r>
        <w:rPr>
          <w:rtl w:val="false"/>
        </w:rPr>
        <w:t xml:space="preserve">"For any person, whether Bahá'í or not, his youthful years are those in which he will make many decisions which will set the course of his life. In these years he is most likely to choose his life's work, complete his education, begin to earn his own living, marry and start to raise his own family. Most important of all, it is during this period that the mind is most questing and that the spiritual values that will guide the person's future behaviour are adopted. These factors present Bahá'í youth with their greatest opportunities, their greatest challenges, and their greatest tests — opportunities to truly apprehend the Teachings of their Faith and to give them to their contemporaries, challenges to overcome the pressures of the world and to provide leadership for their and succeeding generations, and tests enabling them to exemplify in their lives the high moral standards set forth in the Bahá'í Writings. Indeed the Guardian wrote of the Bahá'í youth that it is they 'who can contribute so decisively to the virility, the purity, and the driving force of the life of the Bahá'í community, and upon whom must depend the future orientation of its destiny, and the complete unfoldment of the potentialities with which God has endowed it.'" </w:t>
      </w:r>
    </w:p>
    <w:p>
      <w:pPr>
        <w:pStyle w:val="Normal"/>
        <w:bidi w:val="false"/>
      </w:pPr>
      <w:r>
        <w:rPr>
          <w:rtl w:val="false"/>
        </w:rPr>
        <w:t xml:space="preserve">"When studying at school or university Bahá'í youth will often find themselves in the unusual and slightly embarrassing position of having a more profound insight into a subject than their instructors. The Teachings of Bahá'u'lláh throw light on so many aspects of human life and knowledge that a Bahá'í must learn, earlier than most, to weigh the information that is given to him rather than to accept it blindly. A Bahá'í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Bahá'í teachings, for they will enable him to sort out the gold from the dross of human error." </w:t>
      </w:r>
    </w:p>
    <w:p>
      <w:pPr>
        <w:pStyle w:val="Normal"/>
        <w:bidi w:val="false"/>
      </w:pPr>
      <w:r>
        <w:rPr>
          <w:rtl w:val="false"/>
        </w:rPr>
        <w:t xml:space="preserve">(From a letter of the Universal House of Justice to Bahá'í Youth in every land, June 10, 1966) [pg  216]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dehrzuxluo0pkl842ml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tgyxfdfnz-ssyuoqzih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also: XLVI. Social and Economic Development, LII. Youth)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(The students were visiting the Tomb of the Bab)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79"/>
    <w:lvlOverride w:ilvl="0">
      <w:startOverride w:val="1"/>
    </w:lvlOverride>
  </w:num>
  <w:num w:numId="783">
    <w:abstractNumId w:val="780"/>
    <w:lvlOverride w:ilvl="0">
      <w:startOverride w:val="1"/>
    </w:lvlOverride>
  </w:num>
  <w:num w:numId="784">
    <w:abstractNumId w:val="780"/>
    <w:lvlOverride w:ilvl="0">
      <w:startOverride w:val="1"/>
    </w:lvlOverride>
  </w:num>
  <w:num w:numId="785">
    <w:abstractNumId w:val="780"/>
    <w:lvlOverride w:ilvl="0">
      <w:startOverride w:val="1"/>
    </w:lvlOverride>
  </w:num>
  <w:num w:numId="786">
    <w:abstractNumId w:val="780"/>
    <w:lvlOverride w:ilvl="0">
      <w:startOverride w:val="1"/>
    </w:lvlOverride>
  </w:num>
  <w:num w:numId="787">
    <w:abstractNumId w:val="780"/>
    <w:lvlOverride w:ilvl="0">
      <w:startOverride w:val="1"/>
    </w:lvlOverride>
  </w:num>
  <w:num w:numId="788">
    <w:abstractNumId w:val="780"/>
    <w:lvlOverride w:ilvl="0">
      <w:startOverride w:val="1"/>
    </w:lvlOverride>
  </w:num>
  <w:num w:numId="789">
    <w:abstractNumId w:val="780"/>
    <w:lvlOverride w:ilvl="0">
      <w:startOverride w:val="1"/>
    </w:lvlOverride>
  </w:num>
  <w:num w:numId="790">
    <w:abstractNumId w:val="780"/>
    <w:lvlOverride w:ilvl="0">
      <w:startOverride w:val="1"/>
    </w:lvlOverride>
  </w:num>
  <w:num w:numId="791">
    <w:abstractNumId w:val="780"/>
    <w:lvlOverride w:ilvl="0">
      <w:startOverride w:val="1"/>
    </w:lvlOverride>
  </w:num>
  <w:num w:numId="792">
    <w:abstractNumId w:val="780"/>
    <w:lvlOverride w:ilvl="0">
      <w:startOverride w:val="1"/>
    </w:lvlOverride>
  </w:num>
  <w:num w:numId="793">
    <w:abstractNumId w:val="780"/>
    <w:lvlOverride w:ilvl="0">
      <w:startOverride w:val="1"/>
    </w:lvlOverride>
  </w:num>
  <w:num w:numId="794">
    <w:abstractNumId w:val="780"/>
    <w:lvlOverride w:ilvl="0">
      <w:startOverride w:val="1"/>
    </w:lvlOverride>
  </w:num>
  <w:num w:numId="795">
    <w:abstractNumId w:val="780"/>
    <w:lvlOverride w:ilvl="0">
      <w:startOverride w:val="1"/>
    </w:lvlOverride>
  </w:num>
  <w:num w:numId="796">
    <w:abstractNumId w:val="780"/>
    <w:lvlOverride w:ilvl="0">
      <w:startOverride w:val="1"/>
    </w:lvlOverride>
  </w:num>
  <w:num w:numId="797">
    <w:abstractNumId w:val="780"/>
    <w:lvlOverride w:ilvl="0">
      <w:startOverride w:val="1"/>
    </w:lvlOverride>
  </w:num>
  <w:num w:numId="798">
    <w:abstractNumId w:val="78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4ql6nugsxnumt47x89qf" Type="http://schemas.openxmlformats.org/officeDocument/2006/relationships/hyperlink" Target="#bl1n9" TargetMode="External"/><Relationship Id="rIdhdexkluvtbkj34kezqp1p" Type="http://schemas.openxmlformats.org/officeDocument/2006/relationships/hyperlink" Target="#bl1na" TargetMode="External"/><Relationship Id="rId21yll-km12_lmwzuzatmu" Type="http://schemas.openxmlformats.org/officeDocument/2006/relationships/hyperlink" Target="#bl1nr" TargetMode="External"/><Relationship Id="rId9" Type="http://schemas.openxmlformats.org/officeDocument/2006/relationships/image" Target="media/5tsza61vqiediwuswaumi.png"/><Relationship Id="rId10" Type="http://schemas.openxmlformats.org/officeDocument/2006/relationships/image" Target="media/cnmubfcgorvmw0kbogafq.png"/><Relationship Id="rId11" Type="http://schemas.openxmlformats.org/officeDocument/2006/relationships/image" Target="media/rklgogy7r5parj1kuw60g.png"/></Relationships>
</file>

<file path=word/_rels/footer1.xml.rels><?xml version="1.0" encoding="UTF-8"?><Relationships xmlns="http://schemas.openxmlformats.org/package/2006/relationships"><Relationship Id="rId0" Type="http://schemas.openxmlformats.org/officeDocument/2006/relationships/image" Target="media/fexq3wpwwrjcgl0zzqmo4.png"/><Relationship Id="rId1" Type="http://schemas.openxmlformats.org/officeDocument/2006/relationships/image" Target="media/bkh8n1i0hhwn2h6q04wjz.png"/></Relationships>
</file>

<file path=word/_rels/footer2.xml.rels><?xml version="1.0" encoding="UTF-8"?><Relationships xmlns="http://schemas.openxmlformats.org/package/2006/relationships"><Relationship Id="rIdedehrzuxluo0pkl842mlk" Type="http://schemas.openxmlformats.org/officeDocument/2006/relationships/hyperlink" Target="https://oceanoflights.org/lights-of-guidance-013-en" TargetMode="External"/><Relationship Id="rIdgtgyxfdfnz-ssyuoqzihb" Type="http://schemas.openxmlformats.org/officeDocument/2006/relationships/hyperlink" Target="https://oceanoflights.org" TargetMode="External"/><Relationship Id="rId0" Type="http://schemas.openxmlformats.org/officeDocument/2006/relationships/image" Target="media/soe9dpgldsf07qanp6yfo.png"/><Relationship Id="rId1" Type="http://schemas.openxmlformats.org/officeDocument/2006/relationships/image" Target="media/kjx9fengvhxfzyuio3rnt.png"/><Relationship Id="rId2" Type="http://schemas.openxmlformats.org/officeDocument/2006/relationships/image" Target="media/kj89-kkx4evgmii_pzzo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8cnjrypougxjcrrcqmyw.png"/><Relationship Id="rId1" Type="http://schemas.openxmlformats.org/officeDocument/2006/relationships/image" Target="media/p5tw4crgaokecso4fxzdw.png"/></Relationships>
</file>

<file path=word/_rels/header2.xml.rels><?xml version="1.0" encoding="UTF-8"?><Relationships xmlns="http://schemas.openxmlformats.org/package/2006/relationships"><Relationship Id="rId0" Type="http://schemas.openxmlformats.org/officeDocument/2006/relationships/image" Target="media/eev2lnxbrzdzmlg05bm_r.png"/><Relationship Id="rId1" Type="http://schemas.openxmlformats.org/officeDocument/2006/relationships/image" Target="media/kwlzgea6_q-1yeiraqcu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XIV. EDUCATION</dc:title>
  <dc:creator>Ocean of Lights</dc:creator>
  <cp:lastModifiedBy>Ocean of Lights</cp:lastModifiedBy>
  <cp:revision>1</cp:revision>
  <dcterms:created xsi:type="dcterms:W3CDTF">2025-03-27T10:46:42.969Z</dcterms:created>
  <dcterms:modified xsi:type="dcterms:W3CDTF">2025-03-27T10:46:42.969Z</dcterms:modified>
</cp:coreProperties>
</file>

<file path=docProps/custom.xml><?xml version="1.0" encoding="utf-8"?>
<Properties xmlns="http://schemas.openxmlformats.org/officeDocument/2006/custom-properties" xmlns:vt="http://schemas.openxmlformats.org/officeDocument/2006/docPropsVTypes"/>
</file>