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چهل و سوم- لوح مبارک در باره دستور تبليغ و نشر کتب امری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vnupjrcnq8id8zq4hnnp"/>
      <w:r>
        <w:rPr>
          <w:rtl/>
        </w:rPr>
        <w:t xml:space="preserve">از آثار حضرت عبدالبهاء - مائده آسمانی، جلد ٢، صفحه ۵۲ - ۵۳</w:t>
      </w:r>
    </w:p>
    <w:p>
      <w:pPr>
        <w:pStyle w:val="Heading3"/>
        <w:pStyle w:val="RtlHeading3Low"/>
        <w:bidi/>
      </w:pPr>
      <w:hyperlink w:history="1" r:id="rIddmfgscsh0brmaqgdlnit6"/>
      <w:r>
        <w:rPr>
          <w:rtl/>
        </w:rPr>
        <w:t xml:space="preserve">باب چهل و سوم- لوح مبارک در باره دستور تبليغ و نشر کتب امری</w:t>
      </w:r>
    </w:p>
    <w:p>
      <w:pPr>
        <w:pStyle w:val="RtlNormalLow"/>
        <w:bidi/>
      </w:pPr>
      <w:r>
        <w:rPr>
          <w:rtl/>
        </w:rPr>
        <w:t xml:space="preserve">حضرت عبدالبهاء جلّ ثنائه در لوح ميرزا محمود زرقانی ميفرمايند:</w:t>
      </w:r>
    </w:p>
    <w:p>
      <w:pPr>
        <w:pStyle w:val="RtlNormalLow"/>
        <w:bidi/>
      </w:pPr>
      <w:r>
        <w:rPr>
          <w:rtl/>
        </w:rPr>
        <w:t xml:space="preserve">"اگر چنانچه در اقبال ناس حال فتوری مشاهده نمائی محزون مباش و اين تخم پاک را بپاش يقين است که سبز و خرّم گردد و اين باغ بثمر رسد ما مأمور بآنيم که تخم افشانی نمائيم ديگر انباتش با خداست البتّه روزی باران رحمت و حرارت آفتاب حقيقت بروياند. در خصوص ترجمه و طبع الواح الهيّه مرقوم نموده بوديد اين مناسب نيست حال عطش مردم تسکين شود بايد اوّل نفوس را تشنه کرد بعد سلسبيل عذب و فرات مبذول داشت الآن اگر کتب مقدّسه ترجمه و طبع و نشر شود هر کس لوحی بدست آرد و بقرائت آن اکتفا نمايد و گويد من بر اساس اين طايفه مطّلع شدم ديگر احتياج بفحص ندارم و حال آنکه الواح را بايد مبيّن بيان نمايد يعنی اوّل مبيّن تأسيس کند بعد از تأسيس و استدلال يک لوحی قرائت نمايد آنوقت تأثير ميبخشد ملاحظه کنيد چقدر تورات و انجيل را بالسن مختلفه ترجمه نمودند و طبع کردند و منتشر نمودند يک نفس بقرائت اين کتب محبّت بحضرت مسيح حاصل ننمود پس معلوم شد که طبع و نشر موافق مصلحت نه اگر چنانچه بسيار لزوم بنظر آيد مقاله را ترجمه نمائيد و طبع و نشر کنيد"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gsxtatuqiiyop6jh3tm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ezqydzdideb0oiw-os5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vnupjrcnq8id8zq4hnnp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1;&#1778;---&#1781;&#1779;" TargetMode="External"/><Relationship Id="rIddmfgscsh0brmaqgdlnit6" Type="http://schemas.openxmlformats.org/officeDocument/2006/relationships/hyperlink" Target="#&#1576;&#1575;&#1576;-&#1670;&#1607;&#1604;-&#1608;-&#1587;&#1608;&#1605;--&#1604;&#1608;&#1581;-&#1605;&#1576;&#1575;&#1585;&#1705;-&#1583;&#1585;-&#1576;&#1575;&#1585;&#1607;-&#1583;&#1587;&#1578;&#1608;&#1585;-&#1578;&#1576;&#1604;&#1610;&#1594;-&#1608;-&#1606;&#1588;&#1585;-&#1705;&#1578;&#1576;-&#1575;&#1605;&#1585;&#1740;" TargetMode="External"/><Relationship Id="rId9" Type="http://schemas.openxmlformats.org/officeDocument/2006/relationships/image" Target="media/snl-eyspgnrinsucjhok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-wlewl9cf2l9ebdsbq90.png"/><Relationship Id="rId1" Type="http://schemas.openxmlformats.org/officeDocument/2006/relationships/image" Target="media/1lsycg7ewvvbd9k0ag2bh.png"/></Relationships>
</file>

<file path=word/_rels/footer2.xml.rels><?xml version="1.0" encoding="UTF-8"?><Relationships xmlns="http://schemas.openxmlformats.org/package/2006/relationships"><Relationship Id="rIdbgsxtatuqiiyop6jh3tmi" Type="http://schemas.openxmlformats.org/officeDocument/2006/relationships/hyperlink" Target="https://oceanoflights.org/maidiy-i-asmani-vol2-43-fa" TargetMode="External"/><Relationship Id="rIdiezqydzdideb0oiw-os5x" Type="http://schemas.openxmlformats.org/officeDocument/2006/relationships/hyperlink" Target="https://oceanoflights.org" TargetMode="External"/><Relationship Id="rId0" Type="http://schemas.openxmlformats.org/officeDocument/2006/relationships/image" Target="media/buergao9lheji-o11wot6.png"/><Relationship Id="rId1" Type="http://schemas.openxmlformats.org/officeDocument/2006/relationships/image" Target="media/wz-zub7t8l8v_o2earezt.png"/><Relationship Id="rId2" Type="http://schemas.openxmlformats.org/officeDocument/2006/relationships/image" Target="media/zhmxvb9xrpxqukv0hzeo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cmw0hhlqzbvfjrqmhujl.png"/><Relationship Id="rId1" Type="http://schemas.openxmlformats.org/officeDocument/2006/relationships/image" Target="media/nwrj0qgkjnzlfj2m_puh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4gfcbhkh5wy-fsrhpvjb.png"/><Relationship Id="rId1" Type="http://schemas.openxmlformats.org/officeDocument/2006/relationships/image" Target="media/zgbujsaniutgxoqawctg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چهل و سوم- لوح مبارک در باره دستور تبليغ و نشر کتب امری</dc:title>
  <dc:creator>Ocean of Lights</dc:creator>
  <cp:lastModifiedBy>Ocean of Lights</cp:lastModifiedBy>
  <cp:revision>1</cp:revision>
  <dcterms:created xsi:type="dcterms:W3CDTF">2026-01-01T10:00:13.135Z</dcterms:created>
  <dcterms:modified xsi:type="dcterms:W3CDTF">2026-01-01T10:00:13.135Z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