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 و پنجم- در وظائف محفل روحانی و شارعيّت بيت العدل و مسئله حقوق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rykiodgjdfqqeskqnpay"/>
      <w:r>
        <w:rPr>
          <w:rtl/>
        </w:rPr>
        <w:t xml:space="preserve">از آثار حضرت عبدالبهاء - مائده آسمانی، جلد ٢، صفحه ۵۴ – ۵۵</w:t>
      </w:r>
    </w:p>
    <w:p>
      <w:pPr>
        <w:pStyle w:val="Heading3"/>
        <w:pStyle w:val="RtlHeading3Low"/>
        <w:bidi/>
      </w:pPr>
      <w:hyperlink w:history="1" r:id="rIdfqy-kbjtmrj06sumq_dli"/>
      <w:r>
        <w:rPr>
          <w:rtl/>
        </w:rPr>
        <w:t xml:space="preserve">باب چهل و پنجم- در وظائف محفل روحانی و شارعيّت بيت العدل و مسئله حقوق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جناب آقا ميرزا مهدی آقا اخوان الصفا ميفرمايند:</w:t>
      </w:r>
    </w:p>
    <w:p>
      <w:pPr>
        <w:pStyle w:val="RtlNormalLow"/>
        <w:bidi/>
      </w:pPr>
      <w:r>
        <w:rPr>
          <w:rtl/>
        </w:rPr>
        <w:t xml:space="preserve">"محفل روحانی فی الحقيقه انجمن بجهت ترويج تبليغ است و بس اينست اعظم مهام امور در اين ضمن امور ضعيفه را نيز انجام ميدهد مانند مکتب اطفال و اعانت ضعفا و فقرا امّا بيت عدل حاکمست و شارع احکاميکه در نصوص الهی موجود نه تشريع مينمايد و اين بيت عدل بعد از اعلاء و اعلان امر الله بانتخاب عمومی بقاعده انتخاب مجلس ملّت انتخاب ميشود ع ع"</w:t>
      </w:r>
    </w:p>
    <w:p>
      <w:pPr>
        <w:pStyle w:val="RtlNormalLow"/>
        <w:bidi/>
      </w:pPr>
      <w:r>
        <w:rPr>
          <w:rtl/>
        </w:rPr>
        <w:t xml:space="preserve">"حقوق بر جميع ما يملک تعلّق ميگيرد ولکن اگر شخصی حقوق بر ملکی را ايفا نموده و واردات آن ملک بقدر احتياج اوست ديگر بر آن شخص حقوق ترتّب نيابد بر آلات و ادوات زراعت حتّی حيوانات حرث باندازه‌ای که لزومست حقوق ترتبّ نگردد ع ع"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zcc4xptqhvtn6xqugde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14cslz1r-ysga7mfcow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rykiodgjdfqqeskqnpay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1;&#1780;--&#1781;&#1781;" TargetMode="External"/><Relationship Id="rIdfqy-kbjtmrj06sumq_dli" Type="http://schemas.openxmlformats.org/officeDocument/2006/relationships/hyperlink" Target="#&#1576;&#1575;&#1576;-&#1670;&#1607;&#1604;-&#1608;-&#1662;&#1606;&#1580;&#1605;--&#1583;&#1585;-&#1608;&#1592;&#1575;&#1574;&#1601;-&#1605;&#1581;&#1601;&#1604;-&#1585;&#1608;&#1581;&#1575;&#1606;&#1740;-&#1608;-&#1588;&#1575;&#1585;&#1593;&#1610;&#1617;&#1578;-&#1576;&#1610;&#1578;-&#1575;&#1604;&#1593;&#1583;&#1604;-&#1608;-&#1605;&#1587;&#1574;&#1604;&#1607;-&#1581;&#1602;&#1608;&#1602;" TargetMode="External"/><Relationship Id="rId9" Type="http://schemas.openxmlformats.org/officeDocument/2006/relationships/image" Target="media/slc7uzxu2apsfprzb8hr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lu4rutkewi7cegasn3fu.png"/><Relationship Id="rId1" Type="http://schemas.openxmlformats.org/officeDocument/2006/relationships/image" Target="media/nd-xchnssl5kxceyxv5js.png"/></Relationships>
</file>

<file path=word/_rels/footer2.xml.rels><?xml version="1.0" encoding="UTF-8"?><Relationships xmlns="http://schemas.openxmlformats.org/package/2006/relationships"><Relationship Id="rIdtzcc4xptqhvtn6xqugdey" Type="http://schemas.openxmlformats.org/officeDocument/2006/relationships/hyperlink" Target="https://oceanoflights.org/maidiy-i-asmani-vol2-45-fa" TargetMode="External"/><Relationship Id="rIdz14cslz1r-ysga7mfcowa" Type="http://schemas.openxmlformats.org/officeDocument/2006/relationships/hyperlink" Target="https://oceanoflights.org" TargetMode="External"/><Relationship Id="rId0" Type="http://schemas.openxmlformats.org/officeDocument/2006/relationships/image" Target="media/1be3xoh53fatjqhtroh9l.png"/><Relationship Id="rId1" Type="http://schemas.openxmlformats.org/officeDocument/2006/relationships/image" Target="media/bim2u40w7wj9nk9mooia6.png"/><Relationship Id="rId2" Type="http://schemas.openxmlformats.org/officeDocument/2006/relationships/image" Target="media/1xqqywtktwsslxahxvhf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f8bgzeb5l_9lrpstmbhs.png"/><Relationship Id="rId1" Type="http://schemas.openxmlformats.org/officeDocument/2006/relationships/image" Target="media/2-kkfiikdeqp4bsibzqr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yybml0zcy070jbhwmiix.png"/><Relationship Id="rId1" Type="http://schemas.openxmlformats.org/officeDocument/2006/relationships/image" Target="media/_cuqad6mgf5jnnhlwl-e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 و پنجم- در وظائف محفل روحانی و شارعيّت بيت العدل و مسئله حقوق</dc:title>
  <dc:creator>Ocean of Lights</dc:creator>
  <cp:lastModifiedBy>Ocean of Lights</cp:lastModifiedBy>
  <cp:revision>1</cp:revision>
  <dcterms:created xsi:type="dcterms:W3CDTF">2026-01-01T10:00:12.080Z</dcterms:created>
  <dcterms:modified xsi:type="dcterms:W3CDTF">2026-01-01T10:00:12.080Z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