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رديف الف - باب يازدهم: امانت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maji9sh2m5qlhirg8udo"/>
      <w:r>
        <w:rPr>
          <w:rtl/>
        </w:rPr>
        <w:t xml:space="preserve">از آثار حضرت عبدالبهاء - مائده آسمانی، جلد ۵، صفحه ۳۵- ۳۶</w:t>
      </w:r>
    </w:p>
    <w:p>
      <w:pPr>
        <w:pStyle w:val="Heading3"/>
        <w:pStyle w:val="RtlHeading3Low"/>
        <w:bidi/>
      </w:pPr>
      <w:hyperlink w:history="1" r:id="rIdxjr5egqjtkmlfysciygal"/>
      <w:r>
        <w:rPr>
          <w:rtl/>
        </w:rPr>
        <w:t xml:space="preserve">رديف الف - باب يازدهم: امانت</w:t>
      </w:r>
    </w:p>
    <w:p>
      <w:pPr>
        <w:pStyle w:val="RtlNormalLow"/>
        <w:bidi/>
      </w:pPr>
      <w:r>
        <w:rPr>
          <w:rtl/>
        </w:rPr>
        <w:t xml:space="preserve">در سفر نامه چنين مسطور است:</w:t>
      </w:r>
    </w:p>
    <w:p>
      <w:pPr>
        <w:pStyle w:val="RtlNormalLow"/>
        <w:bidi/>
      </w:pPr>
      <w:r>
        <w:rPr>
          <w:rtl/>
        </w:rPr>
        <w:t xml:space="preserve">"فرمودند امر اللّه از قوای ملکی و امور دنيوی مقدّس است و از جمله تعاليم الهيّه بنفوس امانت و انقطاع و تقديس است پس اگر کسی را ديدی که نظر بمال و طمع در اموال ناس دارد بدان که او از اهل بها نيست اهل بها کسانی هستند که اگر بوادی ذهب و فضّه رسند چون برق در گذرند و ابداً اعتنا ننمايند" انتهی.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nh8tdwrvd8fnalaguwq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ibvhy42maunyqipcghp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maji9sh2m5qlhirg8udo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781;-&#1589;&#1601;&#1581;&#1607;-&#1779;&#1781;--&#1779;&#1782;" TargetMode="External"/><Relationship Id="rIdxjr5egqjtkmlfysciygal" Type="http://schemas.openxmlformats.org/officeDocument/2006/relationships/hyperlink" Target="#&#1585;&#1583;&#1610;&#1601;-&#1575;&#1604;&#1601;---&#1576;&#1575;&#1576;-&#1610;&#1575;&#1586;&#1583;&#1607;&#1605;-&#1575;&#1605;&#1575;&#1606;&#1578;" TargetMode="External"/><Relationship Id="rId9" Type="http://schemas.openxmlformats.org/officeDocument/2006/relationships/image" Target="media/zsgms_w-r170ur85wwrj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nxz8ygrz0kw1mmwb6wsc.png"/><Relationship Id="rId1" Type="http://schemas.openxmlformats.org/officeDocument/2006/relationships/image" Target="media/qs7zubpvizbq1ucze61ie.png"/></Relationships>
</file>

<file path=word/_rels/footer2.xml.rels><?xml version="1.0" encoding="UTF-8"?><Relationships xmlns="http://schemas.openxmlformats.org/package/2006/relationships"><Relationship Id="rIdanh8tdwrvd8fnalaguwqm" Type="http://schemas.openxmlformats.org/officeDocument/2006/relationships/hyperlink" Target="https://oceanoflights.org/maidiy-i-asmani-vol5-011-fa" TargetMode="External"/><Relationship Id="rIdoibvhy42maunyqipcghpo" Type="http://schemas.openxmlformats.org/officeDocument/2006/relationships/hyperlink" Target="https://oceanoflights.org" TargetMode="External"/><Relationship Id="rId0" Type="http://schemas.openxmlformats.org/officeDocument/2006/relationships/image" Target="media/g2dhbgalzph3jrw45jigr.png"/><Relationship Id="rId1" Type="http://schemas.openxmlformats.org/officeDocument/2006/relationships/image" Target="media/ycb_7id8irn28gn-xcfvy.png"/><Relationship Id="rId2" Type="http://schemas.openxmlformats.org/officeDocument/2006/relationships/image" Target="media/exvxamdq67t5u8q8u_9g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r2i49riir-_tob_9nxvq.png"/><Relationship Id="rId1" Type="http://schemas.openxmlformats.org/officeDocument/2006/relationships/image" Target="media/afautu71x6depviefxfk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6zho-2wo4ncqakcuzkjr.png"/><Relationship Id="rId1" Type="http://schemas.openxmlformats.org/officeDocument/2006/relationships/image" Target="media/ius80qxiwvau2zbvhpuh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رديف الف - باب يازدهم: امانت</dc:title>
  <dc:creator>Ocean of Lights</dc:creator>
  <cp:lastModifiedBy>Ocean of Lights</cp:lastModifiedBy>
  <cp:revision>1</cp:revision>
  <dcterms:created xsi:type="dcterms:W3CDTF">2026-07-05T09:00:40.973Z</dcterms:created>
  <dcterms:modified xsi:type="dcterms:W3CDTF">2026-07-05T09:00:40.973Z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