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بیخبران در کمینند تا فرصتی یابند و دست تطاول بگشایند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vregbjzjjxrgobwtdguu"/>
      <w:r>
        <w:rPr>
          <w:rtl/>
        </w:rPr>
        <w:t xml:space="preserve">بیخبران در کمینند تا فرصتی یابند و دست تطاول بگشایند…، حضرت عبدالبهأ ، محاضرات جلد ۱ صفحه٦</w:t>
      </w:r>
    </w:p>
    <w:p>
      <w:pPr>
        <w:pStyle w:val="RtlNormalLow"/>
        <w:bidi/>
      </w:pPr>
      <w:r>
        <w:rPr>
          <w:rtl/>
          <w:rStyle w:val="RtlCode"/>
        </w:rPr>
        <w:t xml:space="preserve">  بیخبران در کمینند تا فرصتی یابند و دست تطاول بگشایند و بظلم و عدوان پردازند این سلاح عاجزان است چون از قوت برهان بی نصیب گردند و در اقامه حجت عاجز و ضعیف و گنگ و لال گردند دست تطاول بگشایند همیشه این روش اهل بطلان است و مسلک اهل طغیان این اخر الدوأ الکی شمرند ولی بخسران  مبین افتند و ضرر و زیان شدید یابند این تعرضات سبب ظهور آیات بینات و این اعتساف تمهید مقدمات و سبب انتباه غافلان و جستجوی طالبان گردد البته اگر آنی تفکری بنمایند ابدا تعرض ننمایند بلکه ساکت و صامت گردند و در حفره ظنون و اوهام خزیده خود را از پرتو شمس حقیقت محروم و محجوب نمایند وقتیکه شهناز الهی منحصر در شیراز بود ستمگاران سبب شدند که این صیت عظیم باصفهان و طهران رسید و چون بیشتر کوشیدند و اذیت و جفا کردند و سیاست شدید روا داشتند بجمیع صفحات ایران سرایت کرد و نفوذ کلمة الله در خراسان علم افراخت.  و چون باطفأ این سراج کوشیدند و بقتل و غارت پرداختند و خون مظلومانرا ریختند و سرها بر نیزه نمودند مردان شهید کردند اطفال اسیر نمودند نسأ را ذلیل کردند و مانند دشت بلا صحرای کربلا بخونریزی مظلومان پرداختند و باسارت صبیان و نسوان دست گشودند صیت امر الله بسایر بلدان در اطراف و اکناف عالم رسید.  و چون کوشیدند که نور مبین از ایران نفی و سرگون گردد علم مبین در عراق بلند شد و چون در عراق بنفاق پرداختند سبب شد که جمال قدم بشهر شهیر نفی و تبعید شد و کوس اعظم و ناقوس اکبر در اسلامبول کوبیده شد و چون از مرکز سلطنت عثمانیان با نهایت ظلم و عدوان برومیلی ارسال نمودند آن اقلیم نیز پرتو نور مبین یافت.  و چون از آن کشور بسجن اکبر  نقل گردید و قلعهٴ ویران سجن محبوب امکان شد و نهایت ذل و هوان حاصل گردید صیت امرالله و صوت کلمة‌الله در ممالک اروپ و امریک انتشار یافت زلزله در آفاق انداخت و اهل نفاق خائب و خاسر گشتند.  و هنوز دست برنمیدارند این تحکم و تعرض سبب شد که ندای الهی در جمیع آفاق بلند گردید.  هنوز در خواب - غفلت اند و گمان میکنند که این حرکت مذبوحانه سبب قلع و قمع اساس خداوند یگانه است هیهات هیهات جمال مبارک روحی لاحبائه الفدأ میفرماید ًکه این جوش و خروش علمای جاهل بر منابر و فریاد و نعره های وادینا و وامذهبا در مسالک و معابر ندای به امر الله است این نفوس منادیی حقند ولکن لایشعرون ذرهم فی خوضهم یلعبون </w:t>
      </w:r>
      <w:r>
        <w:br/>
      </w:r>
    </w:p>
    <w:p>
      <w:pPr>
        <w:pStyle w:val="RtlNormalLow"/>
        <w:bidi/>
      </w:pPr>
      <w:r>
        <w:rPr>
          <w:rtl/>
        </w:rPr>
        <w:t xml:space="preserve">الی آخر بیانه الاحلی.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x-_4kxmiheflekxptxz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vxxczzzmc2krgcemroi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4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4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4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4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4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vregbjzjjxrgobwtdguu" Type="http://schemas.openxmlformats.org/officeDocument/2006/relationships/hyperlink" Target="#&#1576;&#1740;&#1582;&#1576;&#1585;&#1575;&#1606;-&#1583;&#1585;-&#1705;&#1605;&#1740;&#1606;&#1606;&#1583;-&#1578;&#1575;-&#1601;&#1585;&#1589;&#1578;&#1740;-&#1740;&#1575;&#1576;&#1606;&#1583;-&#1608;-&#1583;&#1587;&#1578;-&#1578;&#1591;&#1575;&#1608;&#1604;-&#1576;&#1711;&#1588;&#1575;&#1740;&#1606;&#1583;-&#1581;&#1590;&#1585;&#1578;-&#1593;&#1576;&#1583;&#1575;&#1604;&#1576;&#1607;&#1571;--&#1605;&#1581;&#1575;&#1590;&#1585;&#1575;&#1578;-&#1580;&#1604;&#1583;-&#1777;-&#1589;&#1601;&#1581;&#1607;&#1638;" TargetMode="External"/><Relationship Id="rId9" Type="http://schemas.openxmlformats.org/officeDocument/2006/relationships/image" Target="media/jmaw63gedw54emzb2cyj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nzqwopdqg--xoylnrcmj.png"/><Relationship Id="rId1" Type="http://schemas.openxmlformats.org/officeDocument/2006/relationships/image" Target="media/mjhgiqsiun7ob-oslbyn8.png"/></Relationships>
</file>

<file path=word/_rels/footer2.xml.rels><?xml version="1.0" encoding="UTF-8"?><Relationships xmlns="http://schemas.openxmlformats.org/package/2006/relationships"><Relationship Id="rIdpx-_4kxmiheflekxptxza" Type="http://schemas.openxmlformats.org/officeDocument/2006/relationships/hyperlink" Target="https://oceanoflights.org/muhaderatvol1-tablet003-fa" TargetMode="External"/><Relationship Id="rIdnvxxczzzmc2krgcemroig" Type="http://schemas.openxmlformats.org/officeDocument/2006/relationships/hyperlink" Target="https://oceanoflights.org" TargetMode="External"/><Relationship Id="rId0" Type="http://schemas.openxmlformats.org/officeDocument/2006/relationships/image" Target="media/vrlfwf329fc6d9mmy3mva.png"/><Relationship Id="rId1" Type="http://schemas.openxmlformats.org/officeDocument/2006/relationships/image" Target="media/x4z-zyx88iu34pmxjk8hb.png"/><Relationship Id="rId2" Type="http://schemas.openxmlformats.org/officeDocument/2006/relationships/image" Target="media/ge3ku5wnn2kladtexiaz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tghrugz9plaouo2-4nzl.png"/><Relationship Id="rId1" Type="http://schemas.openxmlformats.org/officeDocument/2006/relationships/image" Target="media/xuxfpmxcn9qqjlsvbozr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ou5_ylsdbuz0g45si9oq.png"/><Relationship Id="rId1" Type="http://schemas.openxmlformats.org/officeDocument/2006/relationships/image" Target="media/2vgp2dlnxksthbvxb8zx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بیخبران در کمینند تا فرصتی یابند و دست تطاول بگشایند</dc:title>
  <dc:creator>Ocean of Lights</dc:creator>
  <cp:lastModifiedBy>Ocean of Lights</cp:lastModifiedBy>
  <cp:revision>1</cp:revision>
  <dcterms:created xsi:type="dcterms:W3CDTF">2026-04-26T23:43:03.844Z</dcterms:created>
  <dcterms:modified xsi:type="dcterms:W3CDTF">2026-04-26T23:43:03.844Z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