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لوح حاجی کمال الدین نراقی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irfe-gfwiu_ndxaorzki"/>
      <w:r>
        <w:rPr>
          <w:rtl/>
        </w:rPr>
        <w:t xml:space="preserve">حاجی کمال الدین نراقی  …, حضرت بهاءالله , محاضرات جلد ۱ صفح ١٩٢</w:t>
      </w:r>
    </w:p>
    <w:p>
      <w:pPr>
        <w:pStyle w:val="Heading2"/>
        <w:pStyle w:val="RtlHeading2Low"/>
        <w:bidi/>
      </w:pPr>
      <w:hyperlink w:history="1" r:id="rIdt1ou_-eno6g-g-dhawbb6"/>
      <w:r>
        <w:rPr>
          <w:rtl/>
        </w:rPr>
        <w:t xml:space="preserve">(( بنام خداند بیهمتا ))</w:t>
      </w:r>
    </w:p>
    <w:p>
      <w:pPr>
        <w:pStyle w:val="RtlNormalLow"/>
        <w:bidi/>
      </w:pPr>
      <w:r>
        <w:rPr>
          <w:rtl/>
        </w:rPr>
        <w:t xml:space="preserve">یا کمال بدو فضل بزرگ فائز شدی اول آنکه در سنه تسع به لقاء الله مرزوق گشتی  و نقطه اولی کلرا بآن بشارت فرموده بقوله و فی سنة التسع انتم بلقاء الله ترزقون و همنین ببیان رحمن در آیه مبارکه کل الطعام مفتخر شدی و این است آن خیریکه نقطه اولی بآن بشارت داده و فی سنة التسع انتم کل خیر تدرکون باید در جمیع احیان حضرت رحمن را شاکر باشی که ترا باین فضل اعظم فائز فرمود
انتهی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seav6vth68flr2vjwa5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mm9ge3w-s_5xvrj25oc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09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0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09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09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09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irfe-gfwiu_ndxaorzki" Type="http://schemas.openxmlformats.org/officeDocument/2006/relationships/hyperlink" Target="#&#1581;&#1575;&#1580;&#1740;-&#1705;&#1605;&#1575;&#1604;-&#1575;&#1604;&#1583;&#1740;&#1606;-&#1606;&#1585;&#1575;&#1602;&#1740;---&#1581;&#1590;&#1585;&#1578;-&#1576;&#1607;&#1575;&#1569;&#1575;&#1604;&#1604;&#1607;--&#1605;&#1581;&#1575;&#1590;&#1585;&#1575;&#1578;-&#1580;&#1604;&#1583;-&#1777;-&#1589;&#1601;&#1581;-&#1633;&#1641;&#1634;" TargetMode="External"/><Relationship Id="rIdt1ou_-eno6g-g-dhawbb6" Type="http://schemas.openxmlformats.org/officeDocument/2006/relationships/hyperlink" Target="#-&#1576;&#1606;&#1575;&#1605;-&#1582;&#1583;&#1575;&#1606;&#1583;-&#1576;&#1740;&#1607;&#1605;&#1578;&#1575;-" TargetMode="External"/><Relationship Id="rId9" Type="http://schemas.openxmlformats.org/officeDocument/2006/relationships/image" Target="media/wycwjeijygpyjbqmrsm5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7g7zcm_sm77vrmi0yzd-.png"/><Relationship Id="rId1" Type="http://schemas.openxmlformats.org/officeDocument/2006/relationships/image" Target="media/wttld4gwham0rwpcabsvh.png"/></Relationships>
</file>

<file path=word/_rels/footer2.xml.rels><?xml version="1.0" encoding="UTF-8"?><Relationships xmlns="http://schemas.openxmlformats.org/package/2006/relationships"><Relationship Id="rIdtseav6vth68flr2vjwa5d" Type="http://schemas.openxmlformats.org/officeDocument/2006/relationships/hyperlink" Target="https://oceanoflights.org/muhaderatvol1-tablet029-fa" TargetMode="External"/><Relationship Id="rIdamm9ge3w-s_5xvrj25oci" Type="http://schemas.openxmlformats.org/officeDocument/2006/relationships/hyperlink" Target="https://oceanoflights.org" TargetMode="External"/><Relationship Id="rId0" Type="http://schemas.openxmlformats.org/officeDocument/2006/relationships/image" Target="media/mmmqxuurfzma6hgmk0tcl.png"/><Relationship Id="rId1" Type="http://schemas.openxmlformats.org/officeDocument/2006/relationships/image" Target="media/nlslceubtx6t33vzlsizn.png"/><Relationship Id="rId2" Type="http://schemas.openxmlformats.org/officeDocument/2006/relationships/image" Target="media/m9rzzjm_slxbi2ruxxrb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wzh3zg1hezr0opwaelhu.png"/><Relationship Id="rId1" Type="http://schemas.openxmlformats.org/officeDocument/2006/relationships/image" Target="media/6wzizrn8dt2d02zrkr5f2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pzhink3g9p_ilgukpiuf.png"/><Relationship Id="rId1" Type="http://schemas.openxmlformats.org/officeDocument/2006/relationships/image" Target="media/zwwnnnwm430_7tlisngd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لوح حاجی کمال الدین نراقی</dc:title>
  <dc:creator>Ocean of Lights</dc:creator>
  <cp:lastModifiedBy>Ocean of Lights</cp:lastModifiedBy>
  <cp:revision>1</cp:revision>
  <dcterms:created xsi:type="dcterms:W3CDTF">2026-04-30T04:39:37.812Z</dcterms:created>
  <dcterms:modified xsi:type="dcterms:W3CDTF">2026-04-30T04:39:37.812Z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