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في الموعظة والصلوات</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0cfmgpr_je3arnduuf6h"/>
      <w:r>
        <w:rPr>
          <w:rtl/>
        </w:rPr>
        <w:t xml:space="preserve">الشيخ أحمد الاحسائي - خطبة في الموعظة والصلوات</w:t>
      </w:r>
    </w:p>
    <w:p>
      <w:pPr>
        <w:pStyle w:val="Heading2"/>
        <w:pStyle w:val="RtlHeading2Low"/>
        <w:bidi/>
      </w:pPr>
      <w:hyperlink w:history="1" r:id="rIdgzgd5fq4nqm1hyzvap-vs"/>
      <w:r>
        <w:rPr>
          <w:rtl/>
        </w:rPr>
        <w:t xml:space="preserve">خطبة</w:t>
      </w:r>
    </w:p>
    <w:p>
      <w:pPr>
        <w:pStyle w:val="Heading4"/>
        <w:pStyle w:val="RtlHeading4Low"/>
        <w:bidi/>
      </w:pPr>
      <w:hyperlink w:history="1" r:id="rIdat1ag8fiz4u8shwofldzw"/>
      <w:r>
        <w:rPr>
          <w:rtl/>
        </w:rPr>
        <w:t xml:space="preserve">من مصنّفات</w:t>
      </w:r>
    </w:p>
    <w:p>
      <w:pPr>
        <w:pStyle w:val="Heading4"/>
        <w:pStyle w:val="RtlHeading4Low"/>
        <w:bidi/>
      </w:pPr>
      <w:hyperlink w:history="1" r:id="rIdu8tghioq5d7a6n2z-2izj"/>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d3evc5e-b0ll6vof6pxym"/>
      <w:r>
        <w:rPr>
          <w:rtl/>
        </w:rPr>
        <w:t xml:space="preserve">بسم الله الرحمن الرحيم</w:t>
      </w:r>
    </w:p>
    <w:p>
      <w:pPr>
        <w:pStyle w:val="RtlNormalLow"/>
        <w:bidi/>
      </w:pPr>
      <w:r>
        <w:rPr>
          <w:rtl/>
          <w:rStyle w:val="RtlCode"/>
        </w:rPr>
        <w:t xml:space="preserve">الحمد لله الذي لا من شيء كان ولا الى شيء يكون مكون الاكوان قبل فتق الزمان والمكان بقدرته وجاعل الاشياء على حدودها متقنة بحكمته فابرزها من كتم الامكان متمايزة بارادته برأها فكانت شاهدة بغيبتها على شهوده وذرأها فبانت دالة بتكثرها على تفرده في وجوده وسألها فدانت ناطقة بكرمه وجوده لا اله الا هو اليه المصير عجزت الاوهام عن تكييفه اذ لا كيف لذاته وحسرت طامحات البصائر عن بلوغ نعته وصفاته وكلت الالسن والعقول عن حصر كلماته فتعالى في عز ذاته عن ضرب الامثال وتقدس في كماله عن مشاركة الاحوال وجل في اوليته عن التغير والزوال وتنزه في اخريته عن التبدل والانتقال لا اله الا هو العليم الخبير احمده في السراء والضراء واشكره على الشدة والرخاء واشهد ان لا اله الا الله وحده لا شريك له شهادة تدفع الضرر وتصرف السوء والحذر العالم بالاشياء قبل وجودها والقادر عليها في امكنة حدودها بالغ الحجة وظاهر المحجة ذو السلطان الظاهر والبطش القاهر الذي لا يأمن مكره الا القوم الخاسرون واشهد ان محمدا صلى الله عليه وآله عبده الاحب ورسوله المنتجب من ساير العجم والعرب ارسله اقامة للحجج واظهارا للفلج فصدع برسالته حتى اقام الاود واستقام به العوج ودعا الى سبيله بالحكمة والموعظة الحسنة ونصح في السر والعلانية لامته وبذل نفسه دونهم لرأفته بهم ورحمته كما قال عز شأنه في كتابه العزيز مخبرا عنه عزيز عليه ما عنتم حريص عليكم  بالمؤمنين رؤف رحيم فصلى الله عليه وعلى آله الطيبين الطاهرين   </w:t>
      </w:r>
      <w:r>
        <w:br/>
      </w:r>
    </w:p>
    <w:p>
      <w:pPr>
        <w:pStyle w:val="RtlNormalLow"/>
        <w:bidi/>
      </w:pPr>
      <w:r>
        <w:rPr>
          <w:rtl/>
        </w:rPr>
        <w:t xml:space="preserve">عباد الله اوصيكم واوصي نفسي الجانية اولا بتقوى الله العدل الذي لا يجور والقادر الذي اليه تصير الامور قاصم كل جبار عنيد وقاهر كل شيطان مريد مهلك الجبابرة ومبيد الاكاسرة ومالك الدنيا والاخرة فلا تغتروا بما اولاكم من فضله واحسانه عليكم فكم من مغرور اغتر بنعمه عليه وكم من جاهل ركن الى الدنيا ولم ‌يلتجئ اليه فلا تخدعنكم الدنيا بزخرفها وزينتها ولاتركنوا اليها وانتم تنظرون ما صنعت باهلها ممن كان اشد منكم بأسا واقوى مراسا قد عمروا الدور وشيدوا القصور فنقلوا بالرغم منها الى القبور فبقيت رسومهم هامدة واصواتهم خامدة قد جاوروا الموتى وصاروا في الهلكى لم‌ ينجهم من الموت جمع المال ولم ‌تنفعهم العدة والرجال فتلك مساكنهم لم‌ تسكن من بعدهم الا قليلا وكنا نحن الوارثين فهم ما بين مستصرخ لا يجاب ومأخوذ من بين الاحباب وانتم بذلك تعلمون وداعي الموعظة ينادي فيكم لو تعقلون ما اكثر العبر واقل الاعتبار ما لكم نكحتم نسائهم وحزتم اموالهم وانتم غدا امثالهم وسكنتم في مساكن الذين ظلموا انفسهم وتبين لكم كيف فعلنا بهم وضربنا لكم الامثال وقد مكروا مكرهم وعند الله مكرهم وان كان مكرهم لتزول منه الجبال اسرع ما كانوا فبانوا لم ‌ينفعهم من الله نافع ولم ‌يدفع الموت عنهم دافع بل اشخصهم الى موقف العرض لفصل القضاء فغلبوا هنالك وانقلبوا صاغرين وخسر هنالك المبطلون فتخففوا تلحقوا فانما ينتظر باولكم اخركم وحاسبوا انفسكم  قبل ان تحاسبوا وشددوا وعليها ان يشدد عليكم فان المضمار اليوم وغدا السباق وسابقوا الى مغفرة من ربكم وتزودوا فان خير الزاد التقوى جعلنا الله واياكم ممن يعمل بطاعته وتناله رحمته</w:t>
      </w:r>
    </w:p>
    <w:p>
      <w:pPr>
        <w:pStyle w:val="RtlNormalLow"/>
        <w:bidi/>
      </w:pPr>
      <w:r>
        <w:rPr>
          <w:rtl/>
        </w:rPr>
        <w:t xml:space="preserve">الا وان افضل الاعمال عند ذي الجلال الصلوة على محمد وآله الابدال قال عز من قائل تشريفا له وتكريما ان الله وملائكته يصلون على النبي يا ايها الذين امنوا صلوا عليه وسلموا تسليما  اللهم صل على شمس الاكوان في الاكوار وبدر الوجود في سائر الادوار مصباح الانوار ومشكوة فلق النهار الذي ظهر بالايات القاهرات والمعجزات الباهرات من حن الجذع اليابس اليه وسلم الضبي والضب عليه وانشق لمولده الايوان وخمدت لظهوره النيران ساطع البرهان ومقيم دين الملك الديان النبي المسدد والرسول المؤيد والقصر المشيد ابي ‌القاسم محمد  اللهم صل على كلمتك العلياء والمثل الاعلى والدعوة الحسنى سر الخاتم والعصي حامل اللواء في الاخرة والاولى صاحب والنجم اذا هوى قاري الكتب وفاري الكتائب الذي ماطلب لهارب ولا هرب عن طالب ولا ضرب لمستسلم ولا استسلم لضارب سهم الله الصائب وسيفه القاطع في نحور الكتائب مظهر العجائب ومبيد المقانب والوجه الظاهر في المشارق والمغارب الامام بالنص اللازب امير المؤمنين ابي الحسنين عليّ ابن ابي ‌طالب  اللهم صل على شمس النبوة وبدر الولاية البضعة الزكية والطاهرة الرضية الدرة النقية والتفاحة الجنية من الحضرة القدسية الى خير البرية الصابرة على الاذى والمحتملة للبلاء المضروبة بسوط الاعداء سر الصلوة الوسطى  خيرة النساء وابنت خير الورى قرينة سيد الاوصياء وام السادة النجباء البتولة العذرى ( العذراء ظ ) والانسية الحورى ( الحوراء ظ ) ام الحسنين فاطمة الزهراء  اللهم صل على العلم الظاهر والمصباح الزاهر نور الحق الباهر وزين المناقب والمفاخر وسحاب خير الماطر ذي الفواضل والمنن ومقيم الفرائض والسنن من كشف لجابر عن بصره بحار عدن وتصدق على الفقير فلا بخل ولا حزن وحقن دماء المسلمين وحصن الامام المؤتمن ابن الامام المؤتمن اخي الامام المؤتمن سبط رسول الله ابي ‌محمد الحسن  اللهم صل على صاحب المصائب المتفاقمة والكروب المتعاظمة الذي بكت لمصرعه السماء دما واقيم له فوق الطباق ماتما قتيل الادعياء وبعيد المرتمى من قضى بغلته والضماء ( الظماء ظ ) صاحب مودة القربى وخامس اهل العباء ابن الاذن والعين ودرة مرج البحرين الفضة بن الذهبين والكوكب بن القمرين الامام بن الامام اخي الامام ابي الائمة التسعة سبط رسول الله ابي‌ عبد الله الحسين  اللهم صل على ولي المسلمين وجامع علوم الاولين والاخرين الخاشع المستكين والباكي الحزين على ابيه في كل حين الذي يأخذ وجهه في كل صلوة بتلوين زين الساجدين وخير الزاهدين وابن خير المرسلين الامام بالنص المبين ابي محمد عليّ بن الحسين زين‌ العابدين  اللهم صل على صاحب العلامات والدلالات وموضح طرق المشكلات اذا تفاقمت المعضلات نور الله الباهر وبحر الكرم الزاخر ومنبع العلوم والمئاثر حجة الله على كل غائب وحاضر الامام بالنص الظاهر ابي‌جعفر الاول محمد بن عليّ الباقر  اللهم صل على كعبة  الجود والكرم ومعدن الخير والشيم الحبر الحاذق والعالم بالحقائق الحاكم بالدقائق القاضي بالحكم المطابق وبحر العلم المتدافق نور الله الظاهر في المغارب والمشارق وحجة الله على جميع الخلائق الامام بالنص الفاتق ابي ‌عبد الله جعفر بن محمد الصادق  اللهم صل على نور الوجود وبدر السعود وكعبة الكرم والجود العامل العالم والمتهجد القائم والمتصدق الصائم الوجه الدائم ونور الله المتشعشع في سائر العوالم شمس الهداية والمعالم الامام بالنص القائم ابي ‌ابراهيم موسى بن جعفر الكاظم  اللهم صل على صاحب الفضل والقضاء وقطب التسليم والرضاء نور الله المنبث في سائر الفضاء من ارتضاه الاعداء للخلافة وهو لها مرتضي من كان تشبه صورته صورة جده المصطفى وشجاعته شجاعة ابيه عليّ المرتضى سهم الله الصائب وسيفه المنتضا الامام ابن الامام ابي ‌الحسن الثاني عليّ بن موسى الرضا  اللهم صل على شمس الهداية والرشاد موضح طرق الاقتصاد صفوة الله من سائر العباد ووجهه الظاهر في البلاد صادق القول والميعاد وصاحب الفضل والسداد الامام بالنص المشاد ابي ‌جعفر الثاني محمد بن عليّ الجواد  اللهم صل على كعبة الشرف والايادي موضح طرق المشكلات وناقع غلة الصادي ركن المفاخر والمئاثر للعاكف والبادي من قبض قبضة من الرمل فقضى بها دين المنادي بكرمه شد الشادي وبفضله حد الحادي الامام بالنص البادي ابي‌الحسن الثالث عليّ بن محمد الهادي  اللهم صل على الولي المؤتمن ومقيم الفرائض والسنن الداعي الى طاعة ربه في السر والعلن صاحب الاصل  الزكي والفرع العلي الكاشف بالامر الجلي نور الله المضي وحجته عليّ المناوي والولي الامام ابن الامام ابي‌ محمد الحسن بن عليّ العسكري  اللهم صل على نور الانوار وسلالة النجباء الاطهار الوجه الظاهر في سائر الاقطار جامع الكتب وقارئ الاسفار مدرك الثار وكاشف العار ومخفف الاصار بطلعته عن شيعته الاخيار من تصلح الارض بولايته وتنتظم امور الرعية برعايته وتشرق الاكوان بنور هدايته وترفرف اجنحة الملائكة حول رايته سيف الله وايته والبحر الذي لا ساحل لغايته عين الله الناظرة بالسداد واذنه الواعية في البلاد ويده الباسطة على رؤس العباد البئر المعطلة والقصر المشاد واضح البرهان وساطع البيان وشريك ماحي الاديان ومظهر دين الرحمن من تعطر بطلعته الكون والزمان واشرق بنور هديه الاجواء والمكان الرضي المرضي والوجه المضي والعضد القوي الهاشمي المكي المدني الذي يملأ الارض عدلا وقسطا بعدله النبوي كما ملئت ظلما وجورا بجورها الجاهلي الامام بالنص الجلي الحجة بن الحسن القائم المهدي اللهم عجل فرجه وسهل مخرجه واقم حجته واظهر محجته واعنا على طاعته واجعلنا من خيار شيعته وانصاره الثائرين بثاره والمدركين لاوتاره انك ذو فضل عميم ومن قديم</w:t>
      </w:r>
    </w:p>
    <w:p>
      <w:pPr>
        <w:pStyle w:val="RtlNormalLow"/>
        <w:bidi/>
      </w:pPr>
      <w:r>
        <w:rPr>
          <w:rtl/>
        </w:rPr>
        <w:t xml:space="preserve">ان احسن الحديث وابلغ الموعظة كلام الله العظيم اعوذ بالله السميع العليم من الشيطان الرجيم بسم الله الرحمن الرحيم ان الله يأمر بالعدل والاحسان وايتاء ذي القربى وينهى عن الفحشاء والمنكر و البغي يعظكم لعلكم تذكرون فاذكروه يذكركم واشكروا نعمه يزدكم وسبحوه ومجدوه واستغفروه يغفر لكم انه هو الغفور الرحيم ثم ان ايدي الدعاء ممدودة بالسؤال الى حضرة ذي الجلال ان يعجل فرج ولي امره وان يظهر به العدل ويدمغ به الباطل وان يجعلنا من اتباعه وانصاره ويعيننا على طاعته ولزوم اوامره والانزجار عن نواهيه  ثم المسئول من كرم ذي الجلال ان يمد بالنصر والتأييد حامي حوزة الاسلام نور زهرة الايام وعالي الاعلام عز المؤمنين وعماد المسلمين وسلطان اهل الدين السلطان ابن السلطان والخاقان ابن الخاقان السلطان فتحعليّ شاه اعلى الله على رؤس الانام اعلامه وادام في عز السلطان ايامه وانار برهانه وقوى اعوانه انه كريم رحيم اللهم طول عمره وشد ازره واظهر امره واعمر به الديار واحي به الاثار واكبت اعدائه في جميع الاقطار والملتمس من الحاضرين قرائة الفاتحة والتأمين والحمد لله رب العالمين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gwjdsydqztmxwt53bio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nwyr3ero4ofl-xz5gza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0cfmgpr_je3arnduuf6h" Type="http://schemas.openxmlformats.org/officeDocument/2006/relationships/hyperlink" Target="#&#1575;&#1604;&#1588;&#1610;&#1582;-&#1571;&#1581;&#1605;&#1583;-&#1575;&#1604;&#1575;&#1581;&#1587;&#1575;&#1574;&#1610;---&#1582;&#1591;&#1576;&#1577;-&#1601;&#1610;-&#1575;&#1604;&#1605;&#1608;&#1593;&#1592;&#1577;-&#1608;&#1575;&#1604;&#1589;&#1604;&#1608;&#1575;&#1578;" TargetMode="External"/><Relationship Id="rIdgzgd5fq4nqm1hyzvap-vs" Type="http://schemas.openxmlformats.org/officeDocument/2006/relationships/hyperlink" Target="#&#1582;&#1591;&#1576;&#1577;" TargetMode="External"/><Relationship Id="rIdat1ag8fiz4u8shwofldzw" Type="http://schemas.openxmlformats.org/officeDocument/2006/relationships/hyperlink" Target="#&#1605;&#1606;-&#1605;&#1589;&#1606;&#1617;&#1601;&#1575;&#1578;" TargetMode="External"/><Relationship Id="rIdu8tghioq5d7a6n2z-2izj" Type="http://schemas.openxmlformats.org/officeDocument/2006/relationships/hyperlink" Target="#&#1575;&#1604;&#1588;&#1610;&#1582;-&#1571;&#1581;&#1605;&#1583;-&#1576;&#1606;-&#1586;&#1610;&#1606;-&#1575;&#1604;&#1583;&#1610;&#1606;-&#1575;&#1604;&#1575;&#1581;&#1587;&#1575;&#1574;&#1610;" TargetMode="External"/><Relationship Id="rIdd3evc5e-b0ll6vof6pxym" Type="http://schemas.openxmlformats.org/officeDocument/2006/relationships/hyperlink" Target="#&#1576;&#1587;&#1605;-&#1575;&#1604;&#1604;&#1607;-&#1575;&#1604;&#1585;&#1581;&#1605;&#1606;-&#1575;&#1604;&#1585;&#1581;&#1610;&#1605;" TargetMode="External"/><Relationship Id="rId9" Type="http://schemas.openxmlformats.org/officeDocument/2006/relationships/image" Target="media/ytfdbhooinphax4uezywh.png"/></Relationships>
</file>

<file path=word/_rels/footer1.xml.rels><?xml version="1.0" encoding="UTF-8"?><Relationships xmlns="http://schemas.openxmlformats.org/package/2006/relationships"><Relationship Id="rId0" Type="http://schemas.openxmlformats.org/officeDocument/2006/relationships/image" Target="media/8nfjcu2h1qqlakhohu-kx.png"/><Relationship Id="rId1" Type="http://schemas.openxmlformats.org/officeDocument/2006/relationships/image" Target="media/fzmtumqvkf4mtgsvem1jk.png"/></Relationships>
</file>

<file path=word/_rels/footer2.xml.rels><?xml version="1.0" encoding="UTF-8"?><Relationships xmlns="http://schemas.openxmlformats.org/package/2006/relationships"><Relationship Id="rIdkgwjdsydqztmxwt53bioq" Type="http://schemas.openxmlformats.org/officeDocument/2006/relationships/hyperlink" Target="https://oceanoflights.org/shaykh-ahmad-al-ahsai-books-053-ar" TargetMode="External"/><Relationship Id="rIdonwyr3ero4ofl-xz5gzac" Type="http://schemas.openxmlformats.org/officeDocument/2006/relationships/hyperlink" Target="https://oceanoflights.org" TargetMode="External"/><Relationship Id="rId0" Type="http://schemas.openxmlformats.org/officeDocument/2006/relationships/image" Target="media/nx5okkm4zwep6dcmycar-.png"/><Relationship Id="rId1" Type="http://schemas.openxmlformats.org/officeDocument/2006/relationships/image" Target="media/zdw2vebvbpn3gojwqkwnp.png"/><Relationship Id="rId2" Type="http://schemas.openxmlformats.org/officeDocument/2006/relationships/image" Target="media/o-sijhqtkc30ap2whcjo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wv92cs-mt89koffxchju.png"/><Relationship Id="rId1" Type="http://schemas.openxmlformats.org/officeDocument/2006/relationships/image" Target="media/oqnytc5wjcbphsglarzde.png"/></Relationships>
</file>

<file path=word/_rels/header2.xml.rels><?xml version="1.0" encoding="UTF-8"?><Relationships xmlns="http://schemas.openxmlformats.org/package/2006/relationships"><Relationship Id="rId0" Type="http://schemas.openxmlformats.org/officeDocument/2006/relationships/image" Target="media/nlrxadusmhtc8-adrjz0y.png"/><Relationship Id="rId1" Type="http://schemas.openxmlformats.org/officeDocument/2006/relationships/image" Target="media/triwqvmwy0luvcf9hpuu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في الموعظة والصلوات</dc:title>
  <dc:creator>Ocean of Lights</dc:creator>
  <cp:lastModifiedBy>Ocean of Lights</cp:lastModifiedBy>
  <cp:revision>1</cp:revision>
  <dcterms:created xsi:type="dcterms:W3CDTF">2025-07-29T04:30:26.769Z</dcterms:created>
  <dcterms:modified xsi:type="dcterms:W3CDTF">2025-07-29T04:30:26.769Z</dcterms:modified>
</cp:coreProperties>
</file>

<file path=docProps/custom.xml><?xml version="1.0" encoding="utf-8"?>
<Properties xmlns="http://schemas.openxmlformats.org/officeDocument/2006/custom-properties" xmlns:vt="http://schemas.openxmlformats.org/officeDocument/2006/docPropsVTypes"/>
</file>