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رسالة في الشجرة الطورية (في الفقه)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ot6r823shpglnf9mnerr"/>
      <w:r>
        <w:rPr>
          <w:rtl/>
        </w:rPr>
        <w:t xml:space="preserve">الشيخ أحمد الاحسائي - رسالة في الشجرة الطورية (في الفقه)</w:t>
      </w:r>
    </w:p>
    <w:p>
      <w:pPr>
        <w:pStyle w:val="Heading2"/>
        <w:pStyle w:val="RtlHeading2Low"/>
        <w:bidi/>
      </w:pPr>
      <w:hyperlink w:history="1" r:id="rIddhfqgdhhq8s1hpipi06mj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oogpd2ziw30sad7qkwd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2rq103yliy4nagyivm0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ot6r823shpglnf9mnerr" Type="http://schemas.openxmlformats.org/officeDocument/2006/relationships/hyperlink" Target="#&#1575;&#1604;&#1588;&#1610;&#1582;-&#1571;&#1581;&#1605;&#1583;-&#1575;&#1604;&#1575;&#1581;&#1587;&#1575;&#1574;&#1610;---&#1585;&#1587;&#1575;&#1604;&#1577;-&#1601;&#1610;-&#1575;&#1604;&#1588;&#1580;&#1585;&#1577;-&#1575;&#1604;&#1591;&#1608;&#1585;&#1610;&#1577;-&#1601;&#1610;-&#1575;&#1604;&#1601;&#1602;&#1607;" TargetMode="External"/><Relationship Id="rIddhfqgdhhq8s1hpipi06mj" Type="http://schemas.openxmlformats.org/officeDocument/2006/relationships/hyperlink" Target="#" TargetMode="External"/><Relationship Id="rId9" Type="http://schemas.openxmlformats.org/officeDocument/2006/relationships/image" Target="media/ilnfgt8bunpikkxcb_rx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kmcuqrbgl3drccnd_kg0.png"/><Relationship Id="rId1" Type="http://schemas.openxmlformats.org/officeDocument/2006/relationships/image" Target="media/1eh7mthcb3vofhiphaxg8.png"/></Relationships>
</file>

<file path=word/_rels/footer2.xml.rels><?xml version="1.0" encoding="UTF-8"?><Relationships xmlns="http://schemas.openxmlformats.org/package/2006/relationships"><Relationship Id="rIdwoogpd2ziw30sad7qkwdc" Type="http://schemas.openxmlformats.org/officeDocument/2006/relationships/hyperlink" Target="https://oceanoflights.org/shaykh-ahmad-al-ahsai-books-088-ar" TargetMode="External"/><Relationship Id="rIdo2rq103yliy4nagyivm0c" Type="http://schemas.openxmlformats.org/officeDocument/2006/relationships/hyperlink" Target="https://oceanoflights.org" TargetMode="External"/><Relationship Id="rId0" Type="http://schemas.openxmlformats.org/officeDocument/2006/relationships/image" Target="media/8qo3uwxbb4u9wotihnqmb.png"/><Relationship Id="rId1" Type="http://schemas.openxmlformats.org/officeDocument/2006/relationships/image" Target="media/0uyyy-ijbfmnozqqh9lvb.png"/><Relationship Id="rId2" Type="http://schemas.openxmlformats.org/officeDocument/2006/relationships/image" Target="media/nu7rh5wlskf3r2zg4mbt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3gt9e5prnzmg5tylsheo.png"/><Relationship Id="rId1" Type="http://schemas.openxmlformats.org/officeDocument/2006/relationships/image" Target="media/0f_f0dmn4wl3lvkm-n1j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hcl4wxylgq08pwo8vqho.png"/><Relationship Id="rId1" Type="http://schemas.openxmlformats.org/officeDocument/2006/relationships/image" Target="media/q43rfg38wcpuj-a9xs_e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رسالة في الشجرة الطورية (في الفقه)</dc:title>
  <dc:creator>Ocean of Lights</dc:creator>
  <cp:lastModifiedBy>Ocean of Lights</cp:lastModifiedBy>
  <cp:revision>1</cp:revision>
  <dcterms:created xsi:type="dcterms:W3CDTF">2025-05-31T08:49:44.718Z</dcterms:created>
  <dcterms:modified xsi:type="dcterms:W3CDTF">2025-05-31T08:49:44.718Z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