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توقیع مورخ ۱۷ دیسمبر ۱۹۲۴ خطاب به اعضاء محترم محفل مقدس روحانی مرکزی ایران</w:t>
      </w:r>
    </w:p>
    <w:p>
      <w:pPr>
        <w:pStyle w:val="RtlAuthor"/>
        <w:bidi/>
      </w:pPr>
      <w:r>
        <w:t xml:space="preserve">حضرت ولی امرالله</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3"/>
        <w:pStyle w:val="RtlHeading3Low"/>
        <w:bidi/>
      </w:pPr>
      <w:hyperlink w:history="1" r:id="rIddbmdw-cgyyybf__9pjbmp"/>
      <w:r>
        <w:rPr>
          <w:rtl/>
        </w:rPr>
        <w:t xml:space="preserve">از آثار حضرت ولی امرالله - توقیعات مبارکه جلد سوّم، صفحه ۱۲-۱۳</w:t>
      </w:r>
    </w:p>
    <w:p>
      <w:pPr>
        <w:pStyle w:val="RtlNormalLow"/>
        <w:bidi/>
      </w:pPr>
      <w:r>
        <w:rPr>
          <w:rtl/>
        </w:rPr>
        <w:t xml:space="preserve">ارض اقدس ۱۷ دیسمبر ۱۹۲۴</w:t>
      </w:r>
    </w:p>
    <w:p>
      <w:pPr>
        <w:pStyle w:val="RtlNormalLow"/>
        <w:bidi/>
      </w:pPr>
      <w:r>
        <w:rPr>
          <w:rtl/>
        </w:rPr>
        <w:t xml:space="preserve">خدمت ذیشرافت حضرات اعضاء محترم محفل مقدس روحانی مرکزی ایران روحیفداهم</w:t>
      </w:r>
    </w:p>
    <w:p>
      <w:pPr>
        <w:pStyle w:val="RtlNormalLow"/>
        <w:bidi/>
      </w:pPr>
      <w:r>
        <w:rPr>
          <w:rtl/>
        </w:rPr>
        <w:t xml:space="preserve">روحی لالطافکم الفداء عریضه پنجم برج قوس در تحت نمرۀ ۲۸۳۱ بانضمام سه ورقه ملفوفه بحضور مبارک حضرت ولی امرالله ارواحنا فداه تشرّف جسته مندرجات آن که مشعر بر استقرار امنیّت و راحت و آسایش دوستان جمال احدیّت بود مایه حصول سرور و حبور قلب مبارک گردید دیروز امر فرمودند مختصری خدمت آن سروران محترم عرض نموده الطاف قلبیّه مبارک را بالنّسبه بآن خادمین صادق جان‌فشان امرالهی ابلاغ دارم البتّه بیقین مبین باید دانست که هر چند هر از چندی نائره فساد مغرضین بر شعله اش بیفزاید و بکلی راحت و آسایش دوستان الهی را تهدید نماید ولی در همان حال تائیدات روح مبارک حضرت عبدالبهآء ارواحنا لرمسه الاطهر فداه هم از دوستان جان فشانش مقطوع نگردیده و بموقع خود قوّه غالبۀ خود را ظاهر سازد حکمت الهی تاکنون چنان اقتضا فرموده که شجرۀ امرالله ببلایا و رزایا رشد و نمو نماید ولکن از برای رشد و ارتقاء مراتب و مدارجی است البتّه این مرتبه حاضره خاتمه یابد و صدمات و مشقّات ظاهریه بآسایش و رفاهیّت و عزّت مبدّل گردد و روز بروز عظمت امرالله و شرافت و نجابت دوستان بر تلئلأ خود بیفزاید وعود الهیّه حتمی الوقوع است و حوصله دوستان هم بتائیدات ملیک سبحان وسیع بار دگر روزگار چون شکر آید.</w:t>
      </w:r>
    </w:p>
    <w:p>
      <w:pPr>
        <w:pStyle w:val="RtlNormalLow"/>
        <w:bidi/>
      </w:pPr>
      <w:r>
        <w:rPr>
          <w:rtl/>
        </w:rPr>
        <w:t xml:space="preserve">بخط مبارک:</w:t>
      </w:r>
    </w:p>
    <w:p>
      <w:pPr>
        <w:pStyle w:val="RtlNormalLow"/>
        <w:bidi/>
      </w:pPr>
      <w:r>
        <w:rPr>
          <w:rtl/>
        </w:rPr>
        <w:t xml:space="preserve">اعضای محترمه محفل روحانی طهران را در این ایّام سختی و ابتلا از دعا فراموش ننمایم و از درگاه ربّ متعال مصونیّت و موفقیّت هر یک را ملتمس و راجی در خصوص قضیّه جناب آواره در جواب توبه‌نامه مختصر غیر متینش دستورالعملی کامل باو داده شد امیدوارم موفق بر اجرای آن گردد تا اشاره‌ئی از طرف این حقیر بیاران ایرانی بواسطه آن ذوات محترمه در خصوص او نرسد مجالست و معاشرت و مخابره و مکاتبه با او بهیچوجه من الوجوه جائز نه و هیچ عذری مقبول نیست بیاران اطّلاع دهید حتّی جواب پیام این فانی را باید خود رأساً من دون واسطه بارض اقدس نزد این عبد ارسال دارد در این موقع هیچ شخصی مستثنی نه.</w:t>
      </w:r>
    </w:p>
    <w:p>
      <w:pPr>
        <w:pStyle w:val="RtlNormalLow"/>
        <w:bidi/>
      </w:pPr>
      <w:r>
        <w:rPr>
          <w:rtl/>
        </w:rPr>
        <w:t xml:space="preserve">بندۀ آستانش – شوقی</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xhqctpwqkjfeimmh3nbdm">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qlb9vrcousczew1ailjwr">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34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34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34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34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34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dbmdw-cgyyybf__9pjbmp" Type="http://schemas.openxmlformats.org/officeDocument/2006/relationships/hyperlink" Target="#&#1575;&#1586;-&#1570;&#1579;&#1575;&#1585;-&#1581;&#1590;&#1585;&#1578;-&#1608;&#1604;&#1740;-&#1575;&#1605;&#1585;&#1575;&#1604;&#1604;&#1607;---&#1578;&#1608;&#1602;&#1740;&#1593;&#1575;&#1578;-&#1605;&#1576;&#1575;&#1585;&#1705;&#1607;-&#1580;&#1604;&#1583;-&#1587;&#1608;&#1617;&#1605;-&#1589;&#1601;&#1581;&#1607;-&#1777;&#1778;-&#1777;&#1779;" TargetMode="External"/><Relationship Id="rId9" Type="http://schemas.openxmlformats.org/officeDocument/2006/relationships/image" Target="media/f5csp6xeo98v96ldqnpcc.png"/></Relationships>
</file>

<file path=word/_rels/footer1.xml.rels><?xml version="1.0" encoding="UTF-8"?><Relationships xmlns="http://schemas.openxmlformats.org/package/2006/relationships"><Relationship Id="rId0" Type="http://schemas.openxmlformats.org/officeDocument/2006/relationships/image" Target="media/iczp7p7dzcyxyrkt8krkr.png"/><Relationship Id="rId1" Type="http://schemas.openxmlformats.org/officeDocument/2006/relationships/image" Target="media/o8twszbhkdlkrlxyyj7fe.png"/></Relationships>
</file>

<file path=word/_rels/footer2.xml.rels><?xml version="1.0" encoding="UTF-8"?><Relationships xmlns="http://schemas.openxmlformats.org/package/2006/relationships"><Relationship Id="rIdxhqctpwqkjfeimmh3nbdm" Type="http://schemas.openxmlformats.org/officeDocument/2006/relationships/hyperlink" Target="https://oceanoflights.org/shoghi-effendi-bkw-11-007-fa" TargetMode="External"/><Relationship Id="rIdqlb9vrcousczew1ailjwr" Type="http://schemas.openxmlformats.org/officeDocument/2006/relationships/hyperlink" Target="https://oceanoflights.org" TargetMode="External"/><Relationship Id="rId0" Type="http://schemas.openxmlformats.org/officeDocument/2006/relationships/image" Target="media/clfau9cnfwfphnwpbx1vr.png"/><Relationship Id="rId1" Type="http://schemas.openxmlformats.org/officeDocument/2006/relationships/image" Target="media/j7wjlpvdzkkkndwbzicaa.png"/><Relationship Id="rId2" Type="http://schemas.openxmlformats.org/officeDocument/2006/relationships/image" Target="media/uoa-6js2xkvdslmduqwqw.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lku1tvt22ckwgbwqkxc9b.png"/><Relationship Id="rId1" Type="http://schemas.openxmlformats.org/officeDocument/2006/relationships/image" Target="media/wlhmd2f0009zcrlv9uryy.png"/></Relationships>
</file>

<file path=word/_rels/header2.xml.rels><?xml version="1.0" encoding="UTF-8"?><Relationships xmlns="http://schemas.openxmlformats.org/package/2006/relationships"><Relationship Id="rId0" Type="http://schemas.openxmlformats.org/officeDocument/2006/relationships/image" Target="media/vmruizahasysyllxkvcgl.png"/><Relationship Id="rId1" Type="http://schemas.openxmlformats.org/officeDocument/2006/relationships/image" Target="media/myd8mjcmsh_n72faxkac6.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توقیع مورخ ۱۷ دیسمبر ۱۹۲۴ خطاب به اعضاء محترم محفل مقدس روحانی مرکزی ایران</dc:title>
  <dc:creator>Ocean of Lights</dc:creator>
  <cp:lastModifiedBy>Ocean of Lights</cp:lastModifiedBy>
  <cp:revision>1</cp:revision>
  <dcterms:created xsi:type="dcterms:W3CDTF">2026-09-27T09:01:09.415Z</dcterms:created>
  <dcterms:modified xsi:type="dcterms:W3CDTF">2026-09-27T09:01:09.415Z</dcterms:modified>
</cp:coreProperties>
</file>

<file path=docProps/custom.xml><?xml version="1.0" encoding="utf-8"?>
<Properties xmlns="http://schemas.openxmlformats.org/officeDocument/2006/custom-properties" xmlns:vt="http://schemas.openxmlformats.org/officeDocument/2006/docPropsVTypes"/>
</file>